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30FA" w14:textId="7F0C9467" w:rsidR="00587C58" w:rsidRPr="00743B2D" w:rsidRDefault="0086239A" w:rsidP="0086239A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8"/>
          <w:lang w:eastAsia="fr-CA"/>
        </w:rPr>
      </w:pPr>
      <w:r w:rsidRPr="008479A5">
        <w:rPr>
          <w:rFonts w:cstheme="minorHAnsi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4363E19" wp14:editId="0C3260E2">
            <wp:simplePos x="0" y="0"/>
            <wp:positionH relativeFrom="column">
              <wp:posOffset>3859530</wp:posOffset>
            </wp:positionH>
            <wp:positionV relativeFrom="paragraph">
              <wp:posOffset>120980</wp:posOffset>
            </wp:positionV>
            <wp:extent cx="2160000" cy="630386"/>
            <wp:effectExtent l="0" t="0" r="0" b="0"/>
            <wp:wrapTight wrapText="bothSides">
              <wp:wrapPolygon edited="0">
                <wp:start x="0" y="0"/>
                <wp:lineTo x="0" y="20903"/>
                <wp:lineTo x="21340" y="20903"/>
                <wp:lineTo x="213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4" t="23433" r="6709" b="16602"/>
                    <a:stretch/>
                  </pic:blipFill>
                  <pic:spPr bwMode="auto">
                    <a:xfrm>
                      <a:off x="0" y="0"/>
                      <a:ext cx="2160000" cy="6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2ACEB" w14:textId="77777777" w:rsidR="002A708E" w:rsidRPr="00743B2D" w:rsidRDefault="00540063" w:rsidP="00EF7CE3">
      <w:pPr>
        <w:pStyle w:val="En-tte"/>
        <w:tabs>
          <w:tab w:val="clear" w:pos="4680"/>
        </w:tabs>
        <w:spacing w:line="276" w:lineRule="auto"/>
        <w:contextualSpacing/>
        <w:rPr>
          <w:rFonts w:cstheme="minorHAnsi"/>
          <w:b/>
          <w:sz w:val="32"/>
        </w:rPr>
      </w:pPr>
      <w:r w:rsidRPr="00743B2D">
        <w:rPr>
          <w:rFonts w:cstheme="minorHAnsi"/>
          <w:b/>
          <w:sz w:val="32"/>
        </w:rPr>
        <w:t>EMPLOIS ÉTUDIANTS</w:t>
      </w:r>
      <w:r w:rsidR="002A708E" w:rsidRPr="00743B2D">
        <w:rPr>
          <w:rFonts w:cstheme="minorHAnsi"/>
          <w:b/>
          <w:sz w:val="32"/>
        </w:rPr>
        <w:t xml:space="preserve"> </w:t>
      </w:r>
    </w:p>
    <w:p w14:paraId="2C5085C5" w14:textId="4677FD19" w:rsidR="006F7FCA" w:rsidRPr="00743B2D" w:rsidRDefault="00540063" w:rsidP="00EF7CE3">
      <w:pPr>
        <w:pStyle w:val="En-tte"/>
        <w:tabs>
          <w:tab w:val="clear" w:pos="4680"/>
        </w:tabs>
        <w:spacing w:line="276" w:lineRule="auto"/>
        <w:contextualSpacing/>
        <w:rPr>
          <w:rFonts w:cstheme="minorHAnsi"/>
          <w:b/>
          <w:sz w:val="32"/>
        </w:rPr>
      </w:pPr>
      <w:r w:rsidRPr="00743B2D">
        <w:rPr>
          <w:rFonts w:cstheme="minorHAnsi"/>
          <w:b/>
          <w:sz w:val="32"/>
        </w:rPr>
        <w:t>CÉROM - ÉTÉ 202</w:t>
      </w:r>
      <w:r w:rsidR="00523EAA">
        <w:rPr>
          <w:rFonts w:cstheme="minorHAnsi"/>
          <w:b/>
          <w:sz w:val="32"/>
        </w:rPr>
        <w:t>4</w:t>
      </w:r>
    </w:p>
    <w:p w14:paraId="2828B01C" w14:textId="77777777" w:rsidR="00540063" w:rsidRPr="00743B2D" w:rsidRDefault="00540063" w:rsidP="00540063">
      <w:pPr>
        <w:pStyle w:val="En-tte"/>
        <w:widowControl w:val="0"/>
        <w:pBdr>
          <w:top w:val="single" w:sz="12" w:space="1" w:color="auto"/>
        </w:pBdr>
        <w:tabs>
          <w:tab w:val="clear" w:pos="4680"/>
        </w:tabs>
        <w:rPr>
          <w:rFonts w:cstheme="minorHAnsi"/>
          <w:sz w:val="10"/>
          <w:szCs w:val="10"/>
        </w:rPr>
      </w:pPr>
    </w:p>
    <w:p w14:paraId="3BF8D7F9" w14:textId="77777777" w:rsidR="00540063" w:rsidRPr="00743B2D" w:rsidRDefault="00540063" w:rsidP="002A708E">
      <w:pPr>
        <w:pStyle w:val="En-tte"/>
        <w:tabs>
          <w:tab w:val="clear" w:pos="4680"/>
        </w:tabs>
        <w:spacing w:before="120" w:after="40"/>
        <w:rPr>
          <w:rFonts w:cstheme="minorHAnsi"/>
          <w:b/>
          <w:bCs/>
        </w:rPr>
      </w:pPr>
      <w:r w:rsidRPr="00743B2D">
        <w:rPr>
          <w:rFonts w:cstheme="minorHAnsi"/>
          <w:b/>
          <w:bCs/>
        </w:rPr>
        <w:t xml:space="preserve">Description du poste </w:t>
      </w:r>
    </w:p>
    <w:p w14:paraId="54822EF7" w14:textId="22642640" w:rsidR="007E0D7F" w:rsidRPr="00743B2D" w:rsidRDefault="007E0D7F" w:rsidP="002A708E">
      <w:pPr>
        <w:spacing w:before="24" w:after="12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 xml:space="preserve">Sous la supervision </w:t>
      </w:r>
      <w:r w:rsidR="006456AB" w:rsidRPr="00743B2D">
        <w:rPr>
          <w:rFonts w:eastAsia="Times New Roman" w:cstheme="minorHAnsi"/>
          <w:lang w:eastAsia="fr-CA"/>
        </w:rPr>
        <w:t>de l’équipe de recherche</w:t>
      </w:r>
      <w:r w:rsidRPr="00743B2D">
        <w:rPr>
          <w:rFonts w:eastAsia="Times New Roman" w:cstheme="minorHAnsi"/>
          <w:lang w:eastAsia="fr-CA"/>
        </w:rPr>
        <w:t xml:space="preserve">, les étudiants participeront à la réalisation de divers projets de recherche en </w:t>
      </w:r>
      <w:r w:rsidRPr="00743B2D">
        <w:rPr>
          <w:rFonts w:eastAsia="Times New Roman" w:cstheme="minorHAnsi"/>
          <w:b/>
          <w:lang w:eastAsia="fr-CA"/>
        </w:rPr>
        <w:t>malherbologie</w:t>
      </w:r>
      <w:r w:rsidRPr="00743B2D">
        <w:rPr>
          <w:rFonts w:eastAsia="Times New Roman" w:cstheme="minorHAnsi"/>
          <w:lang w:eastAsia="fr-CA"/>
        </w:rPr>
        <w:t xml:space="preserve">, en </w:t>
      </w:r>
      <w:r w:rsidRPr="00743B2D">
        <w:rPr>
          <w:rFonts w:eastAsia="Times New Roman" w:cstheme="minorHAnsi"/>
          <w:b/>
          <w:lang w:eastAsia="fr-CA"/>
        </w:rPr>
        <w:t>régie des cultures</w:t>
      </w:r>
      <w:r w:rsidR="0090254C" w:rsidRPr="00743B2D">
        <w:rPr>
          <w:rFonts w:eastAsia="Times New Roman" w:cstheme="minorHAnsi"/>
          <w:lang w:eastAsia="fr-CA"/>
        </w:rPr>
        <w:t xml:space="preserve">, </w:t>
      </w:r>
      <w:r w:rsidRPr="00743B2D">
        <w:rPr>
          <w:rFonts w:eastAsia="Times New Roman" w:cstheme="minorHAnsi"/>
          <w:lang w:eastAsia="fr-CA"/>
        </w:rPr>
        <w:t>d</w:t>
      </w:r>
      <w:r w:rsidR="00587C58" w:rsidRPr="00743B2D">
        <w:rPr>
          <w:rFonts w:eastAsia="Times New Roman" w:cstheme="minorHAnsi"/>
          <w:lang w:eastAsia="fr-CA"/>
        </w:rPr>
        <w:t xml:space="preserve">ans le </w:t>
      </w:r>
      <w:r w:rsidR="00587C58" w:rsidRPr="00743B2D">
        <w:rPr>
          <w:rFonts w:eastAsia="Times New Roman" w:cstheme="minorHAnsi"/>
          <w:b/>
          <w:bCs/>
          <w:lang w:eastAsia="fr-CA"/>
        </w:rPr>
        <w:t>d</w:t>
      </w:r>
      <w:r w:rsidR="00587C58" w:rsidRPr="00743B2D">
        <w:rPr>
          <w:rFonts w:eastAsia="Times New Roman" w:cstheme="minorHAnsi"/>
          <w:b/>
          <w:lang w:eastAsia="fr-CA"/>
        </w:rPr>
        <w:t>omaine des plantes bio-</w:t>
      </w:r>
      <w:r w:rsidRPr="00743B2D">
        <w:rPr>
          <w:rFonts w:eastAsia="Times New Roman" w:cstheme="minorHAnsi"/>
          <w:b/>
          <w:lang w:eastAsia="fr-CA"/>
        </w:rPr>
        <w:t>industrielles</w:t>
      </w:r>
      <w:r w:rsidRPr="00743B2D">
        <w:rPr>
          <w:rFonts w:eastAsia="Times New Roman" w:cstheme="minorHAnsi"/>
          <w:lang w:eastAsia="fr-CA"/>
        </w:rPr>
        <w:t xml:space="preserve">, des </w:t>
      </w:r>
      <w:r w:rsidRPr="00743B2D">
        <w:rPr>
          <w:rFonts w:eastAsia="Times New Roman" w:cstheme="minorHAnsi"/>
          <w:b/>
          <w:bCs/>
          <w:lang w:eastAsia="fr-CA"/>
        </w:rPr>
        <w:t>l</w:t>
      </w:r>
      <w:r w:rsidRPr="00743B2D">
        <w:rPr>
          <w:rFonts w:eastAsia="Times New Roman" w:cstheme="minorHAnsi"/>
          <w:b/>
          <w:lang w:eastAsia="fr-CA"/>
        </w:rPr>
        <w:t>égumes de transformation,</w:t>
      </w:r>
      <w:r w:rsidRPr="00743B2D">
        <w:rPr>
          <w:rFonts w:eastAsia="Times New Roman" w:cstheme="minorHAnsi"/>
          <w:lang w:eastAsia="fr-CA"/>
        </w:rPr>
        <w:t xml:space="preserve"> dans l’un d</w:t>
      </w:r>
      <w:r w:rsidR="00577DAA" w:rsidRPr="00743B2D">
        <w:rPr>
          <w:rFonts w:eastAsia="Times New Roman" w:cstheme="minorHAnsi"/>
          <w:lang w:eastAsia="fr-CA"/>
        </w:rPr>
        <w:t>e nos</w:t>
      </w:r>
      <w:r w:rsidRPr="00743B2D">
        <w:rPr>
          <w:rFonts w:eastAsia="Times New Roman" w:cstheme="minorHAnsi"/>
          <w:lang w:eastAsia="fr-CA"/>
        </w:rPr>
        <w:t xml:space="preserve"> </w:t>
      </w:r>
      <w:r w:rsidRPr="00743B2D">
        <w:rPr>
          <w:rFonts w:eastAsia="Times New Roman" w:cstheme="minorHAnsi"/>
          <w:b/>
          <w:lang w:eastAsia="fr-CA"/>
        </w:rPr>
        <w:t>programmes d’amélioration génétiqu</w:t>
      </w:r>
      <w:r w:rsidRPr="00743B2D">
        <w:rPr>
          <w:rFonts w:eastAsia="Times New Roman" w:cstheme="minorHAnsi"/>
          <w:b/>
          <w:bCs/>
          <w:lang w:eastAsia="fr-CA"/>
        </w:rPr>
        <w:t>e</w:t>
      </w:r>
      <w:r w:rsidR="00577DAA" w:rsidRPr="00743B2D">
        <w:rPr>
          <w:rFonts w:eastAsia="Times New Roman" w:cstheme="minorHAnsi"/>
          <w:b/>
          <w:bCs/>
          <w:lang w:eastAsia="fr-CA"/>
        </w:rPr>
        <w:t xml:space="preserve"> (blé et soya), </w:t>
      </w:r>
      <w:r w:rsidR="005B77FB" w:rsidRPr="00743B2D">
        <w:rPr>
          <w:rFonts w:eastAsia="Times New Roman" w:cstheme="minorHAnsi"/>
          <w:lang w:eastAsia="fr-CA"/>
        </w:rPr>
        <w:t>en</w:t>
      </w:r>
      <w:r w:rsidR="005B77FB" w:rsidRPr="00743B2D">
        <w:rPr>
          <w:rFonts w:eastAsia="Times New Roman" w:cstheme="minorHAnsi"/>
          <w:b/>
          <w:bCs/>
          <w:lang w:eastAsia="fr-CA"/>
        </w:rPr>
        <w:t xml:space="preserve"> phytopathologie</w:t>
      </w:r>
      <w:r w:rsidR="005B77FB" w:rsidRPr="00743B2D">
        <w:rPr>
          <w:rFonts w:eastAsia="Times New Roman" w:cstheme="minorHAnsi"/>
          <w:lang w:eastAsia="fr-CA"/>
        </w:rPr>
        <w:t xml:space="preserve">, </w:t>
      </w:r>
      <w:r w:rsidRPr="00743B2D">
        <w:rPr>
          <w:rFonts w:eastAsia="Times New Roman" w:cstheme="minorHAnsi"/>
          <w:lang w:eastAsia="fr-CA"/>
        </w:rPr>
        <w:t xml:space="preserve">en </w:t>
      </w:r>
      <w:r w:rsidRPr="00743B2D">
        <w:rPr>
          <w:rFonts w:eastAsia="Times New Roman" w:cstheme="minorHAnsi"/>
          <w:b/>
          <w:lang w:eastAsia="fr-CA"/>
        </w:rPr>
        <w:t>entomologie</w:t>
      </w:r>
      <w:r w:rsidR="00577DAA" w:rsidRPr="00743B2D">
        <w:rPr>
          <w:rFonts w:eastAsia="Times New Roman" w:cstheme="minorHAnsi"/>
          <w:b/>
          <w:lang w:eastAsia="fr-CA"/>
        </w:rPr>
        <w:t xml:space="preserve"> </w:t>
      </w:r>
      <w:r w:rsidR="00577DAA" w:rsidRPr="00743B2D">
        <w:rPr>
          <w:rFonts w:eastAsia="Times New Roman" w:cstheme="minorHAnsi"/>
          <w:bCs/>
          <w:lang w:eastAsia="fr-CA"/>
        </w:rPr>
        <w:t>ou en</w:t>
      </w:r>
      <w:r w:rsidR="008479A5" w:rsidRPr="00743B2D">
        <w:rPr>
          <w:rFonts w:eastAsia="Times New Roman" w:cstheme="minorHAnsi"/>
          <w:b/>
          <w:lang w:eastAsia="fr-CA"/>
        </w:rPr>
        <w:t xml:space="preserve"> </w:t>
      </w:r>
      <w:r w:rsidR="00577DAA" w:rsidRPr="00743B2D">
        <w:rPr>
          <w:rFonts w:eastAsia="Times New Roman" w:cstheme="minorHAnsi"/>
          <w:b/>
          <w:lang w:eastAsia="fr-CA"/>
        </w:rPr>
        <w:t>biosurveillance</w:t>
      </w:r>
      <w:r w:rsidRPr="00743B2D">
        <w:rPr>
          <w:rFonts w:eastAsia="Times New Roman" w:cstheme="minorHAnsi"/>
          <w:lang w:eastAsia="fr-CA"/>
        </w:rPr>
        <w:t xml:space="preserve">. Chaque étudiant </w:t>
      </w:r>
      <w:r w:rsidR="00293ED7">
        <w:rPr>
          <w:rFonts w:eastAsia="Times New Roman" w:cstheme="minorHAnsi"/>
          <w:lang w:eastAsia="fr-CA"/>
        </w:rPr>
        <w:t xml:space="preserve">sera intégré </w:t>
      </w:r>
      <w:r w:rsidR="00186C95">
        <w:rPr>
          <w:rFonts w:eastAsia="Times New Roman" w:cstheme="minorHAnsi"/>
          <w:lang w:eastAsia="fr-CA"/>
        </w:rPr>
        <w:t>à</w:t>
      </w:r>
      <w:r w:rsidR="00293ED7">
        <w:rPr>
          <w:rFonts w:eastAsia="Times New Roman" w:cstheme="minorHAnsi"/>
          <w:lang w:eastAsia="fr-CA"/>
        </w:rPr>
        <w:t xml:space="preserve"> une équipe</w:t>
      </w:r>
      <w:r w:rsidRPr="00743B2D">
        <w:rPr>
          <w:rFonts w:eastAsia="Times New Roman" w:cstheme="minorHAnsi"/>
          <w:lang w:eastAsia="fr-CA"/>
        </w:rPr>
        <w:t xml:space="preserve"> afin de faciliter le transfert des connaissances. Les étudiants auront l’occasion de côtoyer, d’échanger et de travailler avec</w:t>
      </w:r>
      <w:r w:rsidR="00F04C65" w:rsidRPr="00743B2D">
        <w:rPr>
          <w:rFonts w:eastAsia="Times New Roman" w:cstheme="minorHAnsi"/>
          <w:lang w:eastAsia="fr-CA"/>
        </w:rPr>
        <w:t xml:space="preserve"> les</w:t>
      </w:r>
      <w:r w:rsidR="008A6440" w:rsidRPr="00743B2D">
        <w:rPr>
          <w:rFonts w:eastAsia="Times New Roman" w:cstheme="minorHAnsi"/>
          <w:lang w:eastAsia="fr-CA"/>
        </w:rPr>
        <w:t xml:space="preserve"> ouvriers, </w:t>
      </w:r>
      <w:r w:rsidR="0090254C" w:rsidRPr="00743B2D">
        <w:rPr>
          <w:rFonts w:eastAsia="Times New Roman" w:cstheme="minorHAnsi"/>
          <w:lang w:eastAsia="fr-CA"/>
        </w:rPr>
        <w:t xml:space="preserve">les </w:t>
      </w:r>
      <w:r w:rsidR="00F04C65" w:rsidRPr="00743B2D">
        <w:rPr>
          <w:rFonts w:eastAsia="Times New Roman" w:cstheme="minorHAnsi"/>
          <w:lang w:eastAsia="fr-CA"/>
        </w:rPr>
        <w:t xml:space="preserve">techniciens, </w:t>
      </w:r>
      <w:r w:rsidR="0090254C" w:rsidRPr="00743B2D">
        <w:rPr>
          <w:rFonts w:eastAsia="Times New Roman" w:cstheme="minorHAnsi"/>
          <w:lang w:eastAsia="fr-CA"/>
        </w:rPr>
        <w:t xml:space="preserve">les </w:t>
      </w:r>
      <w:r w:rsidR="00F04C65" w:rsidRPr="00743B2D">
        <w:rPr>
          <w:rFonts w:eastAsia="Times New Roman" w:cstheme="minorHAnsi"/>
          <w:lang w:eastAsia="fr-CA"/>
        </w:rPr>
        <w:t>professionnels de recherche et</w:t>
      </w:r>
      <w:r w:rsidRPr="00743B2D">
        <w:rPr>
          <w:rFonts w:eastAsia="Times New Roman" w:cstheme="minorHAnsi"/>
          <w:lang w:eastAsia="fr-CA"/>
        </w:rPr>
        <w:t xml:space="preserve"> </w:t>
      </w:r>
      <w:r w:rsidR="0090254C" w:rsidRPr="00743B2D">
        <w:rPr>
          <w:rFonts w:eastAsia="Times New Roman" w:cstheme="minorHAnsi"/>
          <w:lang w:eastAsia="fr-CA"/>
        </w:rPr>
        <w:t xml:space="preserve">les </w:t>
      </w:r>
      <w:r w:rsidRPr="00743B2D">
        <w:rPr>
          <w:rFonts w:eastAsia="Times New Roman" w:cstheme="minorHAnsi"/>
          <w:lang w:eastAsia="fr-CA"/>
        </w:rPr>
        <w:t>chercheurs du CÉROM.</w:t>
      </w:r>
      <w:r w:rsidR="00DE6163" w:rsidRPr="00743B2D">
        <w:rPr>
          <w:rFonts w:eastAsia="Times New Roman" w:cstheme="minorHAnsi"/>
          <w:lang w:eastAsia="fr-CA"/>
        </w:rPr>
        <w:t xml:space="preserve"> Plusieurs postes sont disponibles dans les différents domaines d’activités mentionnés</w:t>
      </w:r>
      <w:r w:rsidR="0090254C" w:rsidRPr="00743B2D">
        <w:rPr>
          <w:rFonts w:eastAsia="Times New Roman" w:cstheme="minorHAnsi"/>
          <w:lang w:eastAsia="fr-CA"/>
        </w:rPr>
        <w:t xml:space="preserve"> ci-dessus</w:t>
      </w:r>
      <w:r w:rsidR="00DE6163" w:rsidRPr="00743B2D">
        <w:rPr>
          <w:rFonts w:eastAsia="Times New Roman" w:cstheme="minorHAnsi"/>
          <w:lang w:eastAsia="fr-CA"/>
        </w:rPr>
        <w:t>.</w:t>
      </w:r>
      <w:r w:rsidRPr="00743B2D">
        <w:rPr>
          <w:rFonts w:eastAsia="Times New Roman" w:cstheme="minorHAnsi"/>
          <w:sz w:val="24"/>
          <w:szCs w:val="24"/>
          <w:lang w:eastAsia="fr-CA"/>
        </w:rPr>
        <w:t> </w:t>
      </w:r>
    </w:p>
    <w:p w14:paraId="2150ACD3" w14:textId="5EA02A66" w:rsidR="007E0D7F" w:rsidRPr="00743B2D" w:rsidRDefault="007E0D7F" w:rsidP="00587C58">
      <w:pPr>
        <w:spacing w:after="0" w:line="240" w:lineRule="auto"/>
        <w:ind w:right="-421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CA"/>
        </w:rPr>
      </w:pPr>
      <w:r w:rsidRPr="00743B2D">
        <w:rPr>
          <w:rFonts w:eastAsia="Times New Roman" w:cstheme="minorHAnsi"/>
          <w:b/>
          <w:bCs/>
          <w:kern w:val="36"/>
          <w:lang w:eastAsia="fr-CA"/>
        </w:rPr>
        <w:t xml:space="preserve">Nature du travail </w:t>
      </w:r>
    </w:p>
    <w:p w14:paraId="2F02CE21" w14:textId="521CFF30" w:rsidR="007E0D7F" w:rsidRPr="00743B2D" w:rsidRDefault="007E0D7F" w:rsidP="00540063">
      <w:pPr>
        <w:pStyle w:val="Paragraphedeliste"/>
        <w:numPr>
          <w:ilvl w:val="0"/>
          <w:numId w:val="1"/>
        </w:numPr>
        <w:spacing w:before="23" w:after="0" w:line="240" w:lineRule="auto"/>
        <w:ind w:right="-421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Préparation des semis</w:t>
      </w:r>
      <w:r w:rsidR="00F04C65" w:rsidRPr="00743B2D">
        <w:rPr>
          <w:rFonts w:eastAsia="Times New Roman" w:cstheme="minorHAnsi"/>
          <w:lang w:eastAsia="fr-CA"/>
        </w:rPr>
        <w:t>;</w:t>
      </w:r>
    </w:p>
    <w:p w14:paraId="19AA99AA" w14:textId="2236CDA1" w:rsidR="007E0D7F" w:rsidRPr="00743B2D" w:rsidRDefault="007E0D7F" w:rsidP="00540063">
      <w:pPr>
        <w:pStyle w:val="Paragraphedeliste"/>
        <w:numPr>
          <w:ilvl w:val="0"/>
          <w:numId w:val="1"/>
        </w:numPr>
        <w:spacing w:before="23" w:after="0" w:line="240" w:lineRule="auto"/>
        <w:ind w:right="-421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Travaux d’identification</w:t>
      </w:r>
      <w:r w:rsidR="00760C1D" w:rsidRPr="00743B2D">
        <w:rPr>
          <w:rFonts w:eastAsia="Times New Roman" w:cstheme="minorHAnsi"/>
          <w:lang w:eastAsia="fr-CA"/>
        </w:rPr>
        <w:t>;</w:t>
      </w:r>
    </w:p>
    <w:p w14:paraId="40D5C1C9" w14:textId="77777777" w:rsidR="007E0D7F" w:rsidRPr="00743B2D" w:rsidRDefault="007E0D7F" w:rsidP="005B77FB">
      <w:pPr>
        <w:pStyle w:val="Paragraphedeliste"/>
        <w:numPr>
          <w:ilvl w:val="0"/>
          <w:numId w:val="1"/>
        </w:numPr>
        <w:spacing w:before="23" w:after="0" w:line="240" w:lineRule="auto"/>
        <w:ind w:right="-22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Entretien des parcelles;</w:t>
      </w:r>
    </w:p>
    <w:p w14:paraId="63780A3E" w14:textId="77777777" w:rsidR="007E0D7F" w:rsidRPr="00743B2D" w:rsidRDefault="007E0D7F" w:rsidP="00540063">
      <w:pPr>
        <w:pStyle w:val="Paragraphedeliste"/>
        <w:numPr>
          <w:ilvl w:val="0"/>
          <w:numId w:val="1"/>
        </w:numPr>
        <w:spacing w:before="23" w:after="0" w:line="240" w:lineRule="auto"/>
        <w:ind w:right="-421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Dépistage;</w:t>
      </w:r>
    </w:p>
    <w:p w14:paraId="0F2DDEA4" w14:textId="77777777" w:rsidR="007E0D7F" w:rsidRPr="00743B2D" w:rsidRDefault="007E0D7F" w:rsidP="00540063">
      <w:pPr>
        <w:pStyle w:val="Paragraphedeliste"/>
        <w:numPr>
          <w:ilvl w:val="0"/>
          <w:numId w:val="1"/>
        </w:numPr>
        <w:spacing w:before="23" w:after="0" w:line="240" w:lineRule="auto"/>
        <w:ind w:right="-421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Récolte;</w:t>
      </w:r>
    </w:p>
    <w:p w14:paraId="6DC3058E" w14:textId="77777777" w:rsidR="007E0D7F" w:rsidRPr="00743B2D" w:rsidRDefault="007E0D7F" w:rsidP="00540063">
      <w:pPr>
        <w:pStyle w:val="Paragraphedeliste"/>
        <w:numPr>
          <w:ilvl w:val="0"/>
          <w:numId w:val="1"/>
        </w:numPr>
        <w:spacing w:before="23" w:after="0" w:line="240" w:lineRule="auto"/>
        <w:ind w:right="-421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Prise et saisie des données;</w:t>
      </w:r>
    </w:p>
    <w:p w14:paraId="285DD192" w14:textId="77777777" w:rsidR="008479A5" w:rsidRPr="00743B2D" w:rsidRDefault="007E0D7F" w:rsidP="00540063">
      <w:pPr>
        <w:pStyle w:val="Paragraphedeliste"/>
        <w:numPr>
          <w:ilvl w:val="0"/>
          <w:numId w:val="1"/>
        </w:numPr>
        <w:spacing w:before="23" w:after="120" w:line="240" w:lineRule="auto"/>
        <w:ind w:right="-421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Échantillonnage</w:t>
      </w:r>
      <w:r w:rsidR="008479A5">
        <w:rPr>
          <w:rFonts w:eastAsia="Times New Roman" w:cstheme="minorHAnsi"/>
          <w:lang w:eastAsia="fr-CA"/>
        </w:rPr>
        <w:t>;</w:t>
      </w:r>
    </w:p>
    <w:p w14:paraId="6DB8F977" w14:textId="43AABAD9" w:rsidR="007E0D7F" w:rsidRPr="00743B2D" w:rsidRDefault="008479A5" w:rsidP="00540063">
      <w:pPr>
        <w:pStyle w:val="Paragraphedeliste"/>
        <w:numPr>
          <w:ilvl w:val="0"/>
          <w:numId w:val="1"/>
        </w:numPr>
        <w:spacing w:before="23" w:after="120" w:line="240" w:lineRule="auto"/>
        <w:ind w:right="-421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lang w:eastAsia="fr-CA"/>
        </w:rPr>
        <w:t>Autres tâches connexes.</w:t>
      </w:r>
    </w:p>
    <w:p w14:paraId="6C47452F" w14:textId="7112F284" w:rsidR="007E0D7F" w:rsidRPr="00743B2D" w:rsidRDefault="0090254C" w:rsidP="005B77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Le</w:t>
      </w:r>
      <w:r w:rsidR="007E0D7F" w:rsidRPr="00743B2D">
        <w:rPr>
          <w:rFonts w:eastAsia="Times New Roman" w:cstheme="minorHAnsi"/>
          <w:lang w:eastAsia="fr-CA"/>
        </w:rPr>
        <w:t xml:space="preserve"> travail se déroule </w:t>
      </w:r>
      <w:r w:rsidR="00186C95">
        <w:rPr>
          <w:rFonts w:eastAsia="Times New Roman" w:cstheme="minorHAnsi"/>
          <w:lang w:eastAsia="fr-CA"/>
        </w:rPr>
        <w:t xml:space="preserve">majoritairement </w:t>
      </w:r>
      <w:r w:rsidR="007E0D7F" w:rsidRPr="00743B2D">
        <w:rPr>
          <w:rFonts w:eastAsia="Times New Roman" w:cstheme="minorHAnsi"/>
          <w:lang w:eastAsia="fr-CA"/>
        </w:rPr>
        <w:t>à l’extérieur.</w:t>
      </w:r>
      <w:r w:rsidR="007E0D7F" w:rsidRPr="00743B2D">
        <w:rPr>
          <w:rFonts w:eastAsia="Times New Roman" w:cstheme="minorHAnsi"/>
          <w:sz w:val="24"/>
          <w:szCs w:val="24"/>
          <w:lang w:eastAsia="fr-CA"/>
        </w:rPr>
        <w:t> </w:t>
      </w:r>
    </w:p>
    <w:p w14:paraId="05361F21" w14:textId="77777777" w:rsidR="00540063" w:rsidRPr="00743B2D" w:rsidRDefault="00540063" w:rsidP="005B77FB">
      <w:pPr>
        <w:pStyle w:val="En-tte"/>
        <w:tabs>
          <w:tab w:val="clear" w:pos="4680"/>
        </w:tabs>
        <w:spacing w:before="120"/>
        <w:rPr>
          <w:rFonts w:cstheme="minorHAnsi"/>
          <w:b/>
          <w:bCs/>
        </w:rPr>
      </w:pPr>
      <w:r w:rsidRPr="00743B2D">
        <w:rPr>
          <w:rFonts w:cstheme="minorHAnsi"/>
          <w:b/>
          <w:bCs/>
        </w:rPr>
        <w:t xml:space="preserve">Exigences du poste </w:t>
      </w:r>
    </w:p>
    <w:p w14:paraId="0854DCA1" w14:textId="75D44877" w:rsidR="007E0D7F" w:rsidRPr="00743B2D" w:rsidRDefault="007E0D7F" w:rsidP="005B77FB">
      <w:pPr>
        <w:pStyle w:val="Paragraphedeliste"/>
        <w:numPr>
          <w:ilvl w:val="0"/>
          <w:numId w:val="2"/>
        </w:numPr>
        <w:spacing w:before="23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Suivre ou avoir suivi une formation dans le domaine de l’agriculture</w:t>
      </w:r>
      <w:r w:rsidR="003F08C8" w:rsidRPr="00743B2D">
        <w:rPr>
          <w:rFonts w:eastAsia="Times New Roman" w:cstheme="minorHAnsi"/>
          <w:lang w:eastAsia="fr-CA"/>
        </w:rPr>
        <w:t xml:space="preserve">, </w:t>
      </w:r>
      <w:r w:rsidRPr="00743B2D">
        <w:rPr>
          <w:rFonts w:eastAsia="Times New Roman" w:cstheme="minorHAnsi"/>
          <w:lang w:eastAsia="fr-CA"/>
        </w:rPr>
        <w:t>la biologie</w:t>
      </w:r>
      <w:r w:rsidR="003F08C8" w:rsidRPr="00743B2D">
        <w:rPr>
          <w:rFonts w:eastAsia="Times New Roman" w:cstheme="minorHAnsi"/>
          <w:lang w:eastAsia="fr-CA"/>
        </w:rPr>
        <w:t>, l’environnement</w:t>
      </w:r>
      <w:r w:rsidRPr="00743B2D">
        <w:rPr>
          <w:rFonts w:eastAsia="Times New Roman" w:cstheme="minorHAnsi"/>
          <w:lang w:eastAsia="fr-CA"/>
        </w:rPr>
        <w:t xml:space="preserve"> ou toute autre formation pertinente;</w:t>
      </w:r>
      <w:r w:rsidRPr="00743B2D">
        <w:rPr>
          <w:rFonts w:eastAsia="Times New Roman" w:cstheme="minorHAnsi"/>
          <w:sz w:val="24"/>
          <w:szCs w:val="24"/>
          <w:lang w:eastAsia="fr-CA"/>
        </w:rPr>
        <w:t> </w:t>
      </w:r>
    </w:p>
    <w:p w14:paraId="3AA0C356" w14:textId="5EF5B581" w:rsidR="007E0D7F" w:rsidRPr="00743B2D" w:rsidRDefault="007E0D7F" w:rsidP="005B77FB">
      <w:pPr>
        <w:pStyle w:val="Paragraphedeliste"/>
        <w:numPr>
          <w:ilvl w:val="0"/>
          <w:numId w:val="2"/>
        </w:numPr>
        <w:spacing w:before="23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 xml:space="preserve">Être minutieux, autonome et </w:t>
      </w:r>
      <w:r w:rsidR="0090254C" w:rsidRPr="00743B2D">
        <w:rPr>
          <w:rFonts w:eastAsia="Times New Roman" w:cstheme="minorHAnsi"/>
          <w:lang w:eastAsia="fr-CA"/>
        </w:rPr>
        <w:t>motivé</w:t>
      </w:r>
      <w:r w:rsidRPr="00743B2D">
        <w:rPr>
          <w:rFonts w:eastAsia="Times New Roman" w:cstheme="minorHAnsi"/>
          <w:lang w:eastAsia="fr-CA"/>
        </w:rPr>
        <w:t>;</w:t>
      </w:r>
    </w:p>
    <w:p w14:paraId="44729295" w14:textId="243A55A6" w:rsidR="007E0D7F" w:rsidRPr="00743B2D" w:rsidRDefault="007E0D7F" w:rsidP="005B77FB">
      <w:pPr>
        <w:pStyle w:val="Paragraphedeliste"/>
        <w:numPr>
          <w:ilvl w:val="0"/>
          <w:numId w:val="2"/>
        </w:numPr>
        <w:spacing w:before="23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Être capable de travailler seul</w:t>
      </w:r>
      <w:r w:rsidR="003F08C8" w:rsidRPr="00743B2D">
        <w:rPr>
          <w:rFonts w:eastAsia="Times New Roman" w:cstheme="minorHAnsi"/>
          <w:lang w:eastAsia="fr-CA"/>
        </w:rPr>
        <w:t xml:space="preserve"> et en équipe</w:t>
      </w:r>
      <w:r w:rsidRPr="00743B2D">
        <w:rPr>
          <w:rFonts w:eastAsia="Times New Roman" w:cstheme="minorHAnsi"/>
          <w:lang w:eastAsia="fr-CA"/>
        </w:rPr>
        <w:t>;</w:t>
      </w:r>
    </w:p>
    <w:p w14:paraId="7A6E3DE2" w14:textId="77777777" w:rsidR="007E0D7F" w:rsidRPr="00743B2D" w:rsidRDefault="007E0D7F" w:rsidP="005B77FB">
      <w:pPr>
        <w:pStyle w:val="Paragraphedeliste"/>
        <w:numPr>
          <w:ilvl w:val="0"/>
          <w:numId w:val="2"/>
        </w:numPr>
        <w:spacing w:before="23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Avoir une bonne capacité physique;</w:t>
      </w:r>
    </w:p>
    <w:p w14:paraId="72490C8C" w14:textId="72AECC83" w:rsidR="00587C58" w:rsidRPr="00743B2D" w:rsidRDefault="007E0D7F" w:rsidP="005B77FB">
      <w:pPr>
        <w:pStyle w:val="Paragraphedeliste"/>
        <w:numPr>
          <w:ilvl w:val="0"/>
          <w:numId w:val="2"/>
        </w:numPr>
        <w:spacing w:before="23" w:after="120" w:line="240" w:lineRule="auto"/>
        <w:rPr>
          <w:rFonts w:eastAsia="Times New Roman" w:cstheme="minorHAnsi"/>
          <w:lang w:eastAsia="fr-CA"/>
        </w:rPr>
      </w:pPr>
      <w:r w:rsidRPr="00743B2D">
        <w:rPr>
          <w:rFonts w:eastAsia="Times New Roman" w:cstheme="minorHAnsi"/>
          <w:lang w:eastAsia="fr-CA"/>
        </w:rPr>
        <w:t>Détenir un permis de conduire (classe 5A)</w:t>
      </w:r>
      <w:r w:rsidR="008479A5">
        <w:rPr>
          <w:rFonts w:eastAsia="Times New Roman" w:cstheme="minorHAnsi"/>
          <w:lang w:eastAsia="fr-CA"/>
        </w:rPr>
        <w:t xml:space="preserve"> ainsi qu’un bon dossier de conduite</w:t>
      </w:r>
      <w:r w:rsidRPr="00743B2D">
        <w:rPr>
          <w:rFonts w:eastAsia="Times New Roman" w:cstheme="minorHAnsi"/>
          <w:lang w:eastAsia="fr-CA"/>
        </w:rPr>
        <w:t>.</w:t>
      </w:r>
    </w:p>
    <w:p w14:paraId="77734407" w14:textId="77777777" w:rsidR="007E0D7F" w:rsidRPr="00743B2D" w:rsidRDefault="007E0D7F" w:rsidP="005B77FB">
      <w:pPr>
        <w:spacing w:after="120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CA"/>
        </w:rPr>
      </w:pPr>
      <w:r w:rsidRPr="00743B2D">
        <w:rPr>
          <w:rFonts w:eastAsia="Times New Roman" w:cstheme="minorHAnsi"/>
          <w:b/>
          <w:bCs/>
          <w:kern w:val="36"/>
          <w:lang w:eastAsia="fr-CA"/>
        </w:rPr>
        <w:t>Conditions de travail</w:t>
      </w:r>
    </w:p>
    <w:p w14:paraId="1C05B369" w14:textId="5F9C7CE5" w:rsidR="007E0D7F" w:rsidRPr="00743B2D" w:rsidRDefault="007E0D7F" w:rsidP="005B77F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 xml:space="preserve">La période de travail </w:t>
      </w:r>
      <w:r w:rsidR="008479A5">
        <w:rPr>
          <w:rFonts w:eastAsia="Times New Roman" w:cstheme="minorHAnsi"/>
          <w:lang w:eastAsia="fr-CA"/>
        </w:rPr>
        <w:t>s’étend</w:t>
      </w:r>
      <w:r w:rsidR="008479A5" w:rsidRPr="00743B2D">
        <w:rPr>
          <w:rFonts w:eastAsia="Times New Roman" w:cstheme="minorHAnsi"/>
          <w:lang w:eastAsia="fr-CA"/>
        </w:rPr>
        <w:t xml:space="preserve"> </w:t>
      </w:r>
      <w:r w:rsidRPr="00743B2D">
        <w:rPr>
          <w:rFonts w:eastAsia="Times New Roman" w:cstheme="minorHAnsi"/>
          <w:lang w:eastAsia="fr-CA"/>
        </w:rPr>
        <w:t>du d</w:t>
      </w:r>
      <w:r w:rsidR="009360E8" w:rsidRPr="00743B2D">
        <w:rPr>
          <w:rFonts w:eastAsia="Times New Roman" w:cstheme="minorHAnsi"/>
          <w:lang w:eastAsia="fr-CA"/>
        </w:rPr>
        <w:t>ébut mai à la fin août</w:t>
      </w:r>
      <w:r w:rsidRPr="00743B2D">
        <w:rPr>
          <w:rFonts w:eastAsia="Times New Roman" w:cstheme="minorHAnsi"/>
          <w:lang w:eastAsia="fr-CA"/>
        </w:rPr>
        <w:t xml:space="preserve">. </w:t>
      </w:r>
      <w:r w:rsidR="00186C95">
        <w:rPr>
          <w:rFonts w:eastAsia="Times New Roman" w:cstheme="minorHAnsi"/>
          <w:lang w:eastAsia="fr-CA"/>
        </w:rPr>
        <w:t>Il est p</w:t>
      </w:r>
      <w:r w:rsidRPr="00743B2D">
        <w:rPr>
          <w:rFonts w:eastAsia="Times New Roman" w:cstheme="minorHAnsi"/>
          <w:lang w:eastAsia="fr-CA"/>
        </w:rPr>
        <w:t>ossib</w:t>
      </w:r>
      <w:r w:rsidR="00186C95">
        <w:rPr>
          <w:rFonts w:eastAsia="Times New Roman" w:cstheme="minorHAnsi"/>
          <w:lang w:eastAsia="fr-CA"/>
        </w:rPr>
        <w:t>le</w:t>
      </w:r>
      <w:r w:rsidRPr="00743B2D">
        <w:rPr>
          <w:rFonts w:eastAsia="Times New Roman" w:cstheme="minorHAnsi"/>
          <w:lang w:eastAsia="fr-CA"/>
        </w:rPr>
        <w:t xml:space="preserve"> de réaliser votre stage d’étude.</w:t>
      </w:r>
      <w:r w:rsidRPr="00743B2D">
        <w:rPr>
          <w:rFonts w:eastAsia="Times New Roman" w:cstheme="minorHAnsi"/>
          <w:sz w:val="24"/>
          <w:szCs w:val="24"/>
          <w:lang w:eastAsia="fr-CA"/>
        </w:rPr>
        <w:t> </w:t>
      </w:r>
    </w:p>
    <w:p w14:paraId="21C08828" w14:textId="77777777" w:rsidR="007E0D7F" w:rsidRPr="00743B2D" w:rsidRDefault="007E0D7F" w:rsidP="005B77FB">
      <w:pPr>
        <w:spacing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CA"/>
        </w:rPr>
      </w:pPr>
      <w:r w:rsidRPr="00743B2D">
        <w:rPr>
          <w:rFonts w:eastAsia="Times New Roman" w:cstheme="minorHAnsi"/>
          <w:b/>
          <w:bCs/>
          <w:kern w:val="36"/>
          <w:lang w:eastAsia="fr-CA"/>
        </w:rPr>
        <w:t>Horaire de travail</w:t>
      </w:r>
    </w:p>
    <w:p w14:paraId="7234252B" w14:textId="4A2E9A82" w:rsidR="007E0D7F" w:rsidRPr="00743B2D" w:rsidRDefault="00F04C65" w:rsidP="005B77F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lang w:eastAsia="fr-CA"/>
        </w:rPr>
        <w:t>35</w:t>
      </w:r>
      <w:r w:rsidR="007E0D7F" w:rsidRPr="00743B2D">
        <w:rPr>
          <w:rFonts w:eastAsia="Times New Roman" w:cstheme="minorHAnsi"/>
          <w:lang w:eastAsia="fr-CA"/>
        </w:rPr>
        <w:t xml:space="preserve"> heures par semaine,</w:t>
      </w:r>
      <w:r w:rsidR="00A96EF8">
        <w:rPr>
          <w:rFonts w:eastAsia="Times New Roman" w:cstheme="minorHAnsi"/>
          <w:lang w:eastAsia="fr-CA"/>
        </w:rPr>
        <w:t xml:space="preserve"> de 8h30 à 16h00,</w:t>
      </w:r>
      <w:r w:rsidR="007E0D7F" w:rsidRPr="00743B2D">
        <w:rPr>
          <w:rFonts w:eastAsia="Times New Roman" w:cstheme="minorHAnsi"/>
          <w:lang w:eastAsia="fr-CA"/>
        </w:rPr>
        <w:t xml:space="preserve"> du lundi au vendredi. </w:t>
      </w:r>
      <w:r w:rsidR="00A96EF8">
        <w:rPr>
          <w:rFonts w:eastAsia="Times New Roman" w:cstheme="minorHAnsi"/>
          <w:lang w:eastAsia="fr-CA"/>
        </w:rPr>
        <w:t>Occasionnellement, d</w:t>
      </w:r>
      <w:r w:rsidR="0090254C" w:rsidRPr="00743B2D">
        <w:rPr>
          <w:rFonts w:eastAsia="Times New Roman" w:cstheme="minorHAnsi"/>
          <w:lang w:eastAsia="fr-CA"/>
        </w:rPr>
        <w:t xml:space="preserve">es heures supplémentaires peuvent être </w:t>
      </w:r>
      <w:r w:rsidR="00293ED7">
        <w:rPr>
          <w:rFonts w:eastAsia="Times New Roman" w:cstheme="minorHAnsi"/>
          <w:lang w:eastAsia="fr-CA"/>
        </w:rPr>
        <w:t>demandés</w:t>
      </w:r>
      <w:r w:rsidR="00A96EF8">
        <w:rPr>
          <w:rFonts w:eastAsia="Times New Roman" w:cstheme="minorHAnsi"/>
          <w:lang w:eastAsia="fr-CA"/>
        </w:rPr>
        <w:t xml:space="preserve"> </w:t>
      </w:r>
      <w:r w:rsidR="0090254C" w:rsidRPr="00743B2D">
        <w:rPr>
          <w:rFonts w:eastAsia="Times New Roman" w:cstheme="minorHAnsi"/>
          <w:lang w:eastAsia="fr-CA"/>
        </w:rPr>
        <w:t>les soirs et les fins de semaine.</w:t>
      </w:r>
    </w:p>
    <w:p w14:paraId="5582DD21" w14:textId="2BA8D35D" w:rsidR="007E0D7F" w:rsidRPr="00743B2D" w:rsidRDefault="007E0D7F" w:rsidP="005B77FB">
      <w:pPr>
        <w:spacing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CA"/>
        </w:rPr>
      </w:pPr>
      <w:r w:rsidRPr="00743B2D">
        <w:rPr>
          <w:rFonts w:eastAsia="Times New Roman" w:cstheme="minorHAnsi"/>
          <w:b/>
          <w:bCs/>
          <w:kern w:val="36"/>
          <w:lang w:eastAsia="fr-CA"/>
        </w:rPr>
        <w:t>Rémunération</w:t>
      </w:r>
    </w:p>
    <w:p w14:paraId="6775F0E9" w14:textId="30D58967" w:rsidR="00831825" w:rsidRPr="00743B2D" w:rsidRDefault="00831825" w:rsidP="005B77FB">
      <w:pPr>
        <w:spacing w:after="0" w:line="240" w:lineRule="auto"/>
        <w:jc w:val="both"/>
        <w:rPr>
          <w:rFonts w:eastAsia="Times New Roman" w:cstheme="minorHAnsi"/>
          <w:lang w:eastAsia="fr-CA"/>
        </w:rPr>
      </w:pPr>
      <w:r w:rsidRPr="00743B2D">
        <w:rPr>
          <w:rFonts w:eastAsia="Times New Roman" w:cstheme="minorHAnsi"/>
          <w:lang w:eastAsia="fr-CA"/>
        </w:rPr>
        <w:t>Salaire selon la convention collective en vigueu</w:t>
      </w:r>
      <w:r w:rsidR="006E630F">
        <w:rPr>
          <w:rFonts w:eastAsia="Times New Roman" w:cstheme="minorHAnsi"/>
          <w:lang w:eastAsia="fr-CA"/>
        </w:rPr>
        <w:t>r : 17,02 $.</w:t>
      </w:r>
    </w:p>
    <w:p w14:paraId="4895C9BD" w14:textId="77777777" w:rsidR="00831825" w:rsidRPr="00743B2D" w:rsidRDefault="00831825" w:rsidP="005B77FB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</w:pPr>
    </w:p>
    <w:p w14:paraId="3896DBB9" w14:textId="6C67C29E" w:rsidR="007E0D7F" w:rsidRPr="00743B2D" w:rsidRDefault="007E0D7F" w:rsidP="005B77FB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L</w:t>
      </w:r>
      <w:r w:rsidR="00831825"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a majorité de</w:t>
      </w:r>
      <w:r w:rsidR="008479A5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s</w:t>
      </w:r>
      <w:r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 xml:space="preserve"> poste</w:t>
      </w:r>
      <w:r w:rsidR="00831825"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s</w:t>
      </w:r>
      <w:r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 xml:space="preserve"> </w:t>
      </w:r>
      <w:r w:rsidR="00F04C65"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son</w:t>
      </w:r>
      <w:r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t situé</w:t>
      </w:r>
      <w:r w:rsidR="00F04C65"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s</w:t>
      </w:r>
      <w:r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 xml:space="preserve"> à </w:t>
      </w:r>
      <w:r w:rsidRPr="00743B2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fr-CA" w:eastAsia="fr-CA"/>
        </w:rPr>
        <w:t>Saint-Mathieu-de-Beloeil</w:t>
      </w:r>
      <w:r w:rsidR="008A6440" w:rsidRPr="00743B2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fr-CA" w:eastAsia="fr-CA"/>
        </w:rPr>
        <w:t xml:space="preserve"> </w:t>
      </w:r>
      <w:r w:rsidR="008A6440" w:rsidRPr="00743B2D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(Montérégie)</w:t>
      </w:r>
      <w:r w:rsidR="00186C95">
        <w:rPr>
          <w:rFonts w:asciiTheme="minorHAnsi" w:eastAsia="Times New Roman" w:hAnsiTheme="minorHAnsi" w:cstheme="minorHAnsi"/>
          <w:color w:val="auto"/>
          <w:sz w:val="22"/>
          <w:szCs w:val="22"/>
          <w:lang w:val="fr-CA" w:eastAsia="fr-CA"/>
        </w:rPr>
        <w:t>. Quelques postes dans les Laurentides sont disponibles.</w:t>
      </w:r>
    </w:p>
    <w:p w14:paraId="24E32E57" w14:textId="77777777" w:rsidR="00831825" w:rsidRPr="00743B2D" w:rsidRDefault="00831825" w:rsidP="005B77FB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0E781C34" w14:textId="18C266A5" w:rsidR="00587C58" w:rsidRDefault="007E0D7F" w:rsidP="005B77FB">
      <w:pPr>
        <w:spacing w:after="120" w:line="240" w:lineRule="auto"/>
        <w:rPr>
          <w:rFonts w:eastAsia="Times New Roman" w:cstheme="minorHAnsi"/>
          <w:color w:val="0000FF"/>
          <w:lang w:eastAsia="fr-CA"/>
        </w:rPr>
      </w:pPr>
      <w:r w:rsidRPr="00743B2D">
        <w:rPr>
          <w:rFonts w:eastAsia="Times New Roman" w:cstheme="minorHAnsi"/>
          <w:lang w:eastAsia="fr-CA"/>
        </w:rPr>
        <w:t>Si ce défi vous intéresse, veuillez faire parvenir votre curriculum vitae et une lettre de motivation</w:t>
      </w:r>
      <w:r w:rsidR="00F04C65" w:rsidRPr="00743B2D">
        <w:rPr>
          <w:rFonts w:eastAsia="Times New Roman" w:cstheme="minorHAnsi"/>
          <w:lang w:eastAsia="fr-CA"/>
        </w:rPr>
        <w:t xml:space="preserve"> </w:t>
      </w:r>
      <w:r w:rsidRPr="00743B2D">
        <w:rPr>
          <w:rFonts w:eastAsia="Times New Roman" w:cstheme="minorHAnsi"/>
          <w:lang w:eastAsia="fr-CA"/>
        </w:rPr>
        <w:t xml:space="preserve">à l’adresse suivante : </w:t>
      </w:r>
      <w:hyperlink r:id="rId9" w:history="1">
        <w:r w:rsidRPr="00743B2D">
          <w:rPr>
            <w:rFonts w:eastAsia="Times New Roman" w:cstheme="minorHAnsi"/>
            <w:color w:val="0000FF"/>
            <w:u w:val="single" w:color="0000FF"/>
            <w:lang w:eastAsia="fr-CA"/>
          </w:rPr>
          <w:t>cerom@cerom.qc.ca</w:t>
        </w:r>
      </w:hyperlink>
      <w:r w:rsidR="00293ED7">
        <w:rPr>
          <w:rFonts w:eastAsia="Times New Roman" w:cstheme="minorHAnsi"/>
          <w:color w:val="0000FF"/>
          <w:lang w:eastAsia="fr-CA"/>
        </w:rPr>
        <w:t>.</w:t>
      </w:r>
    </w:p>
    <w:p w14:paraId="4DFD3120" w14:textId="77777777" w:rsidR="00A96EF8" w:rsidRDefault="00A96EF8" w:rsidP="005B77FB">
      <w:pPr>
        <w:spacing w:after="120" w:line="240" w:lineRule="auto"/>
        <w:rPr>
          <w:rFonts w:eastAsia="Times New Roman" w:cstheme="minorHAnsi"/>
          <w:color w:val="0000FF"/>
          <w:lang w:eastAsia="fr-CA"/>
        </w:rPr>
      </w:pPr>
    </w:p>
    <w:p w14:paraId="30DEC21F" w14:textId="64FD41C9" w:rsidR="00540063" w:rsidRPr="00743B2D" w:rsidRDefault="00F430BE" w:rsidP="005B77FB">
      <w:pPr>
        <w:pStyle w:val="En-tte"/>
        <w:tabs>
          <w:tab w:val="clear" w:pos="4680"/>
        </w:tabs>
        <w:spacing w:after="140"/>
        <w:rPr>
          <w:rFonts w:cstheme="minorHAnsi"/>
          <w:b/>
        </w:rPr>
      </w:pPr>
      <w:r w:rsidRPr="00743B2D">
        <w:rPr>
          <w:rFonts w:cstheme="minorHAnsi"/>
          <w:b/>
        </w:rPr>
        <w:t xml:space="preserve">Pour en savoir plus sur le CÉROM et ses activités : </w:t>
      </w:r>
      <w:hyperlink r:id="rId10" w:history="1">
        <w:r w:rsidRPr="00743B2D">
          <w:rPr>
            <w:rStyle w:val="Lienhypertexte"/>
            <w:rFonts w:cstheme="minorHAnsi"/>
            <w:b/>
          </w:rPr>
          <w:t>www.cerom.qc.ca</w:t>
        </w:r>
      </w:hyperlink>
    </w:p>
    <w:p w14:paraId="6CC9E0D2" w14:textId="77777777" w:rsidR="0086441D" w:rsidRPr="00743B2D" w:rsidRDefault="00F430BE" w:rsidP="005B77FB">
      <w:pPr>
        <w:pStyle w:val="En-tte"/>
        <w:tabs>
          <w:tab w:val="clear" w:pos="4680"/>
        </w:tabs>
        <w:spacing w:after="140"/>
        <w:rPr>
          <w:rFonts w:eastAsia="Times New Roman" w:cstheme="minorHAnsi"/>
          <w:sz w:val="24"/>
          <w:szCs w:val="24"/>
          <w:lang w:eastAsia="fr-CA"/>
        </w:rPr>
      </w:pPr>
      <w:r w:rsidRPr="00743B2D">
        <w:rPr>
          <w:rFonts w:eastAsia="Times New Roman" w:cstheme="minorHAnsi"/>
          <w:sz w:val="18"/>
          <w:szCs w:val="18"/>
        </w:rPr>
        <w:t>Le CÉROM souscrit au principe d’accès à l’égalité en emploi. Seules les personnes considérées pour une entrevue seront avisées. L’utilisation du masculin ne sert qu’à alléger la lecture.</w:t>
      </w:r>
    </w:p>
    <w:sectPr w:rsidR="0086441D" w:rsidRPr="00743B2D" w:rsidSect="002A708E">
      <w:pgSz w:w="12240" w:h="15840"/>
      <w:pgMar w:top="284" w:right="132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4D44" w14:textId="77777777" w:rsidR="0067223B" w:rsidRDefault="0067223B" w:rsidP="0067223B">
      <w:pPr>
        <w:spacing w:after="0" w:line="240" w:lineRule="auto"/>
      </w:pPr>
      <w:r>
        <w:separator/>
      </w:r>
    </w:p>
  </w:endnote>
  <w:endnote w:type="continuationSeparator" w:id="0">
    <w:p w14:paraId="3E32F62F" w14:textId="77777777" w:rsidR="0067223B" w:rsidRDefault="0067223B" w:rsidP="0067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A728" w14:textId="77777777" w:rsidR="0067223B" w:rsidRDefault="0067223B" w:rsidP="0067223B">
      <w:pPr>
        <w:spacing w:after="0" w:line="240" w:lineRule="auto"/>
      </w:pPr>
      <w:r>
        <w:separator/>
      </w:r>
    </w:p>
  </w:footnote>
  <w:footnote w:type="continuationSeparator" w:id="0">
    <w:p w14:paraId="361E9CCB" w14:textId="77777777" w:rsidR="0067223B" w:rsidRDefault="0067223B" w:rsidP="0067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2BF"/>
    <w:multiLevelType w:val="hybridMultilevel"/>
    <w:tmpl w:val="0BB47B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2D97"/>
    <w:multiLevelType w:val="hybridMultilevel"/>
    <w:tmpl w:val="7B840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465105">
    <w:abstractNumId w:val="1"/>
  </w:num>
  <w:num w:numId="2" w16cid:durableId="211721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F"/>
    <w:rsid w:val="000C00FC"/>
    <w:rsid w:val="00186C95"/>
    <w:rsid w:val="00194C58"/>
    <w:rsid w:val="0027248E"/>
    <w:rsid w:val="00293ED7"/>
    <w:rsid w:val="002A708E"/>
    <w:rsid w:val="003C0B0F"/>
    <w:rsid w:val="003F08C8"/>
    <w:rsid w:val="00416603"/>
    <w:rsid w:val="00523EAA"/>
    <w:rsid w:val="005240F6"/>
    <w:rsid w:val="00527B38"/>
    <w:rsid w:val="00540063"/>
    <w:rsid w:val="00577DAA"/>
    <w:rsid w:val="00587C58"/>
    <w:rsid w:val="005B77FB"/>
    <w:rsid w:val="005D7EB3"/>
    <w:rsid w:val="0060492D"/>
    <w:rsid w:val="006456AB"/>
    <w:rsid w:val="0067223B"/>
    <w:rsid w:val="006E630F"/>
    <w:rsid w:val="006F7FCA"/>
    <w:rsid w:val="00743B2D"/>
    <w:rsid w:val="00760C1D"/>
    <w:rsid w:val="007E0D7F"/>
    <w:rsid w:val="007F5B75"/>
    <w:rsid w:val="008011AC"/>
    <w:rsid w:val="00824F28"/>
    <w:rsid w:val="00831825"/>
    <w:rsid w:val="00842607"/>
    <w:rsid w:val="008479A5"/>
    <w:rsid w:val="0086239A"/>
    <w:rsid w:val="0086441D"/>
    <w:rsid w:val="00884B6B"/>
    <w:rsid w:val="008966D4"/>
    <w:rsid w:val="008A6440"/>
    <w:rsid w:val="0090254C"/>
    <w:rsid w:val="009360E8"/>
    <w:rsid w:val="009B493D"/>
    <w:rsid w:val="00A224C4"/>
    <w:rsid w:val="00A96EF8"/>
    <w:rsid w:val="00AF0260"/>
    <w:rsid w:val="00B47AE6"/>
    <w:rsid w:val="00C9363A"/>
    <w:rsid w:val="00C95609"/>
    <w:rsid w:val="00D4187A"/>
    <w:rsid w:val="00DC31D9"/>
    <w:rsid w:val="00DE6163"/>
    <w:rsid w:val="00E428BF"/>
    <w:rsid w:val="00EF17E4"/>
    <w:rsid w:val="00EF7CE3"/>
    <w:rsid w:val="00F04C65"/>
    <w:rsid w:val="00F430BE"/>
    <w:rsid w:val="00F87AF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6DA3"/>
  <w15:docId w15:val="{38AAAEE7-169E-45D6-B925-FF5624F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FC"/>
  </w:style>
  <w:style w:type="paragraph" w:styleId="Titre1">
    <w:name w:val="heading 1"/>
    <w:basedOn w:val="Normal"/>
    <w:link w:val="Titre1Car"/>
    <w:uiPriority w:val="9"/>
    <w:qFormat/>
    <w:rsid w:val="007E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0D7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ev">
    <w:name w:val="Strong"/>
    <w:basedOn w:val="Policepardfaut"/>
    <w:uiPriority w:val="22"/>
    <w:qFormat/>
    <w:rsid w:val="007E0D7F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E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0D7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E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7E0D7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67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223B"/>
  </w:style>
  <w:style w:type="paragraph" w:styleId="Pieddepage">
    <w:name w:val="footer"/>
    <w:basedOn w:val="Normal"/>
    <w:link w:val="PieddepageCar"/>
    <w:uiPriority w:val="99"/>
    <w:unhideWhenUsed/>
    <w:rsid w:val="0067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23B"/>
  </w:style>
  <w:style w:type="paragraph" w:styleId="Textedebulles">
    <w:name w:val="Balloon Text"/>
    <w:basedOn w:val="Normal"/>
    <w:link w:val="TextedebullesCar"/>
    <w:uiPriority w:val="99"/>
    <w:semiHidden/>
    <w:unhideWhenUsed/>
    <w:rsid w:val="0054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0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0063"/>
    <w:pPr>
      <w:ind w:left="720"/>
      <w:contextualSpacing/>
    </w:pPr>
  </w:style>
  <w:style w:type="paragraph" w:customStyle="1" w:styleId="Default">
    <w:name w:val="Default"/>
    <w:rsid w:val="00831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Rvision">
    <w:name w:val="Revision"/>
    <w:hidden/>
    <w:uiPriority w:val="99"/>
    <w:semiHidden/>
    <w:rsid w:val="0090254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479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79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79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79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79A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EF1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ro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om@cerom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DEE23-6DC0-483D-B7D1-1F3AB913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Lacroix</dc:creator>
  <cp:lastModifiedBy>Alexe Dufour-Maheux</cp:lastModifiedBy>
  <cp:revision>4</cp:revision>
  <cp:lastPrinted>2023-10-24T15:37:00Z</cp:lastPrinted>
  <dcterms:created xsi:type="dcterms:W3CDTF">2023-10-24T15:36:00Z</dcterms:created>
  <dcterms:modified xsi:type="dcterms:W3CDTF">2023-12-04T20:32:00Z</dcterms:modified>
</cp:coreProperties>
</file>