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FD60" w14:textId="77777777" w:rsidR="00CE0FD2" w:rsidRPr="00624029" w:rsidRDefault="00CE0FD2" w:rsidP="00CE0FD2">
      <w:pPr>
        <w:spacing w:line="276" w:lineRule="auto"/>
        <w:jc w:val="both"/>
        <w:rPr>
          <w:rFonts w:eastAsia="Arial" w:cs="Arial"/>
          <w:b/>
          <w:color w:val="4F81BD"/>
          <w:szCs w:val="22"/>
        </w:rPr>
      </w:pPr>
      <w:r w:rsidRPr="00624029">
        <w:rPr>
          <w:rFonts w:eastAsia="Arial" w:cs="Arial"/>
          <w:b/>
          <w:color w:val="4F81BD"/>
          <w:szCs w:val="22"/>
        </w:rPr>
        <w:t>Rapports organisationnels</w:t>
      </w:r>
    </w:p>
    <w:p w14:paraId="5E102736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2CBD2C91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 xml:space="preserve">Sous l’autorité du Directeur </w:t>
      </w:r>
      <w:r>
        <w:rPr>
          <w:rFonts w:cs="Arial"/>
          <w:szCs w:val="22"/>
        </w:rPr>
        <w:t>général</w:t>
      </w:r>
      <w:r w:rsidRPr="00624029">
        <w:rPr>
          <w:rFonts w:cs="Arial"/>
          <w:szCs w:val="22"/>
        </w:rPr>
        <w:t>, le (la) secrétaire assure la gestion du courrier, accueille la clientèle, dactylographie les documents préparés par l’ensemble du personnel de l’entreprise.</w:t>
      </w:r>
    </w:p>
    <w:p w14:paraId="70638A5E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35C0343B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 xml:space="preserve">Aucun membre du personnel ne relève </w:t>
      </w:r>
      <w:r>
        <w:rPr>
          <w:rFonts w:cs="Arial"/>
          <w:szCs w:val="22"/>
        </w:rPr>
        <w:t>de la secrétaire</w:t>
      </w:r>
      <w:r w:rsidRPr="00624029">
        <w:rPr>
          <w:rFonts w:cs="Arial"/>
          <w:szCs w:val="22"/>
        </w:rPr>
        <w:t>.</w:t>
      </w:r>
    </w:p>
    <w:p w14:paraId="29A08D7B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0F607D8E" w14:textId="77777777" w:rsidR="00CE0FD2" w:rsidRPr="00624029" w:rsidRDefault="00CE0FD2" w:rsidP="00CE0FD2">
      <w:pPr>
        <w:spacing w:line="276" w:lineRule="auto"/>
        <w:jc w:val="both"/>
        <w:rPr>
          <w:rFonts w:eastAsia="Arial" w:cs="Arial"/>
          <w:b/>
          <w:color w:val="4F81BD"/>
          <w:szCs w:val="22"/>
        </w:rPr>
      </w:pPr>
      <w:r w:rsidRPr="00624029">
        <w:rPr>
          <w:rFonts w:eastAsia="Arial" w:cs="Arial"/>
          <w:b/>
          <w:color w:val="4F81BD"/>
          <w:szCs w:val="22"/>
        </w:rPr>
        <w:t>Principales tâches et responsabilités</w:t>
      </w:r>
    </w:p>
    <w:p w14:paraId="03BD6A36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14A040E2" w14:textId="77777777" w:rsidR="00CE0FD2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Accueillir les clients et toute personne se présentant au bureau;</w:t>
      </w:r>
    </w:p>
    <w:p w14:paraId="62E5D878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Filtre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les visiteurs, les appels téléphoniques et le courrier destiné à la direction et aux autres membres du personnel de l’entreprise;</w:t>
      </w:r>
    </w:p>
    <w:p w14:paraId="26AE608B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Affranchi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le courrier et veiller </w:t>
      </w:r>
      <w:r>
        <w:rPr>
          <w:rFonts w:cs="Arial"/>
          <w:szCs w:val="22"/>
        </w:rPr>
        <w:t>à</w:t>
      </w:r>
      <w:r w:rsidRPr="00624029">
        <w:rPr>
          <w:rFonts w:cs="Arial"/>
          <w:szCs w:val="22"/>
        </w:rPr>
        <w:t xml:space="preserve"> ce qu’il soit expédié promptement;</w:t>
      </w:r>
    </w:p>
    <w:p w14:paraId="0ABA6C06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Corrige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>, effectue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la mise en page et assemble</w:t>
      </w:r>
      <w:r>
        <w:rPr>
          <w:rFonts w:cs="Arial"/>
          <w:szCs w:val="22"/>
        </w:rPr>
        <w:t>r (impression, boudinage, etc.)</w:t>
      </w:r>
      <w:r w:rsidRPr="00624029">
        <w:rPr>
          <w:rFonts w:cs="Arial"/>
          <w:szCs w:val="22"/>
        </w:rPr>
        <w:t xml:space="preserve"> tout document produit par le personnel de l’entreprise;</w:t>
      </w:r>
    </w:p>
    <w:p w14:paraId="2CCEC626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Établi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et maintenir un système de classement efficace;</w:t>
      </w:r>
    </w:p>
    <w:p w14:paraId="13945A7A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Archiver la documentation;</w:t>
      </w:r>
    </w:p>
    <w:p w14:paraId="3D5FB66A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T</w:t>
      </w:r>
      <w:r>
        <w:rPr>
          <w:rFonts w:cs="Arial"/>
          <w:szCs w:val="22"/>
        </w:rPr>
        <w:t>enir</w:t>
      </w:r>
      <w:r w:rsidRPr="00624029">
        <w:rPr>
          <w:rFonts w:cs="Arial"/>
          <w:szCs w:val="22"/>
        </w:rPr>
        <w:t xml:space="preserve"> à jour le manuel de politiques et distribuer les mises </w:t>
      </w:r>
      <w:r>
        <w:rPr>
          <w:rFonts w:cs="Arial"/>
          <w:szCs w:val="22"/>
        </w:rPr>
        <w:t>à</w:t>
      </w:r>
      <w:r w:rsidRPr="00624029">
        <w:rPr>
          <w:rFonts w:cs="Arial"/>
          <w:szCs w:val="22"/>
        </w:rPr>
        <w:t xml:space="preserve"> jour au personnel;</w:t>
      </w:r>
    </w:p>
    <w:p w14:paraId="1BE5CDE9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Prépare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et distribue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les procès-verbaux</w:t>
      </w:r>
      <w:r>
        <w:rPr>
          <w:rFonts w:cs="Arial"/>
          <w:szCs w:val="22"/>
        </w:rPr>
        <w:t xml:space="preserve"> des réunions internes</w:t>
      </w:r>
      <w:r w:rsidRPr="00624029">
        <w:rPr>
          <w:rFonts w:cs="Arial"/>
          <w:szCs w:val="22"/>
        </w:rPr>
        <w:t xml:space="preserve"> au personnel;</w:t>
      </w:r>
    </w:p>
    <w:p w14:paraId="5A192F78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S’assure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de la disponibilité des fournitures</w:t>
      </w:r>
      <w:r>
        <w:rPr>
          <w:rFonts w:cs="Arial"/>
          <w:szCs w:val="22"/>
        </w:rPr>
        <w:t xml:space="preserve">, de la salle de conférence, </w:t>
      </w:r>
      <w:r w:rsidRPr="00624029">
        <w:rPr>
          <w:rFonts w:cs="Arial"/>
          <w:szCs w:val="22"/>
        </w:rPr>
        <w:t>des formulaires</w:t>
      </w:r>
      <w:r>
        <w:rPr>
          <w:rFonts w:cs="Arial"/>
          <w:szCs w:val="22"/>
        </w:rPr>
        <w:t xml:space="preserve"> et gabarits </w:t>
      </w:r>
      <w:r w:rsidRPr="00624029">
        <w:rPr>
          <w:rFonts w:cs="Arial"/>
          <w:szCs w:val="22"/>
        </w:rPr>
        <w:t>utilisés par l’entreprise;</w:t>
      </w:r>
    </w:p>
    <w:p w14:paraId="133F07E8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Veille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au bon fonctionnement de l’équipement de bureau et </w:t>
      </w:r>
      <w:r>
        <w:rPr>
          <w:rFonts w:cs="Arial"/>
          <w:szCs w:val="22"/>
        </w:rPr>
        <w:t>transmettre</w:t>
      </w:r>
      <w:r w:rsidRPr="00624029">
        <w:rPr>
          <w:rFonts w:cs="Arial"/>
          <w:szCs w:val="22"/>
        </w:rPr>
        <w:t xml:space="preserve"> toute problématique aux fournisseurs pertinents;</w:t>
      </w:r>
    </w:p>
    <w:p w14:paraId="741F05AD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Exécuter</w:t>
      </w:r>
      <w:r w:rsidRPr="00624029">
        <w:rPr>
          <w:rFonts w:cs="Arial"/>
          <w:szCs w:val="22"/>
        </w:rPr>
        <w:t xml:space="preserve"> toute autre connexe </w:t>
      </w:r>
      <w:r>
        <w:rPr>
          <w:rFonts w:cs="Arial"/>
          <w:szCs w:val="22"/>
        </w:rPr>
        <w:t>à</w:t>
      </w:r>
      <w:r w:rsidRPr="00624029">
        <w:rPr>
          <w:rFonts w:cs="Arial"/>
          <w:szCs w:val="22"/>
        </w:rPr>
        <w:t xml:space="preserve"> la demande de la direction.</w:t>
      </w:r>
    </w:p>
    <w:p w14:paraId="6529B91A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0CAF1302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En raison du personne</w:t>
      </w:r>
      <w:r>
        <w:rPr>
          <w:rFonts w:cs="Arial"/>
          <w:szCs w:val="22"/>
        </w:rPr>
        <w:t xml:space="preserve">l </w:t>
      </w:r>
      <w:r w:rsidRPr="00624029">
        <w:rPr>
          <w:rFonts w:cs="Arial"/>
          <w:szCs w:val="22"/>
        </w:rPr>
        <w:t xml:space="preserve">très limité dont dispose </w:t>
      </w:r>
      <w:proofErr w:type="spellStart"/>
      <w:r w:rsidRPr="00624029">
        <w:rPr>
          <w:rFonts w:cs="Arial"/>
          <w:szCs w:val="22"/>
        </w:rPr>
        <w:t>Progestech</w:t>
      </w:r>
      <w:proofErr w:type="spellEnd"/>
      <w:r w:rsidRPr="00624029">
        <w:rPr>
          <w:rFonts w:cs="Arial"/>
          <w:szCs w:val="22"/>
        </w:rPr>
        <w:t xml:space="preserve">, le (la) secrétaire peut avoir </w:t>
      </w:r>
      <w:r>
        <w:rPr>
          <w:rFonts w:cs="Arial"/>
          <w:szCs w:val="22"/>
        </w:rPr>
        <w:t>à</w:t>
      </w:r>
      <w:r w:rsidRPr="00624029">
        <w:rPr>
          <w:rFonts w:cs="Arial"/>
          <w:szCs w:val="22"/>
        </w:rPr>
        <w:t xml:space="preserve"> effectuer les tâches suivantes :</w:t>
      </w:r>
    </w:p>
    <w:p w14:paraId="3378F12B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 xml:space="preserve">Faire l’entrée des données pertinentes </w:t>
      </w:r>
      <w:r>
        <w:rPr>
          <w:rFonts w:cs="Arial"/>
          <w:szCs w:val="22"/>
        </w:rPr>
        <w:t>à</w:t>
      </w:r>
      <w:r w:rsidRPr="00624029">
        <w:rPr>
          <w:rFonts w:cs="Arial"/>
          <w:szCs w:val="22"/>
        </w:rPr>
        <w:t xml:space="preserve"> la facturation des projets;</w:t>
      </w:r>
    </w:p>
    <w:p w14:paraId="41C8D65D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Préparer</w:t>
      </w:r>
      <w:r w:rsidRPr="00624029">
        <w:rPr>
          <w:rFonts w:cs="Arial"/>
          <w:szCs w:val="22"/>
        </w:rPr>
        <w:t xml:space="preserve"> les dépôts bancaires;</w:t>
      </w:r>
    </w:p>
    <w:p w14:paraId="50D47C29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Procéder</w:t>
      </w:r>
      <w:r w:rsidRPr="00624029">
        <w:rPr>
          <w:rFonts w:cs="Arial"/>
          <w:szCs w:val="22"/>
        </w:rPr>
        <w:t xml:space="preserve"> à la conciliation bancaire;</w:t>
      </w:r>
    </w:p>
    <w:p w14:paraId="02AC0A96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Classe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les documents comptables et légaux;</w:t>
      </w:r>
    </w:p>
    <w:p w14:paraId="1D1EE03B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Mettre le dossier personnel des employés à jour (jour de vacances, de maladie et autres);</w:t>
      </w:r>
    </w:p>
    <w:p w14:paraId="448CF2B4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Remplir</w:t>
      </w:r>
      <w:r w:rsidRPr="00624029">
        <w:rPr>
          <w:rFonts w:cs="Arial"/>
          <w:szCs w:val="22"/>
        </w:rPr>
        <w:t xml:space="preserve"> les formulaires relativement à l’assurance emploi, etc.;</w:t>
      </w:r>
    </w:p>
    <w:p w14:paraId="6E47C7DE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Participe</w:t>
      </w:r>
      <w:r>
        <w:rPr>
          <w:rFonts w:cs="Arial"/>
          <w:szCs w:val="22"/>
        </w:rPr>
        <w:t>r</w:t>
      </w:r>
      <w:r w:rsidRPr="00624029">
        <w:rPr>
          <w:rFonts w:cs="Arial"/>
          <w:szCs w:val="22"/>
        </w:rPr>
        <w:t xml:space="preserve"> à des projets spéciaux.</w:t>
      </w:r>
    </w:p>
    <w:p w14:paraId="52CB7FBE" w14:textId="77777777" w:rsidR="00CE0FD2" w:rsidRPr="00624029" w:rsidRDefault="00CE0FD2" w:rsidP="00CE0FD2">
      <w:pPr>
        <w:spacing w:line="276" w:lineRule="auto"/>
        <w:jc w:val="both"/>
        <w:rPr>
          <w:rFonts w:eastAsia="Arial" w:cs="Arial"/>
          <w:b/>
          <w:color w:val="4F81BD"/>
          <w:szCs w:val="22"/>
        </w:rPr>
      </w:pPr>
      <w:r w:rsidRPr="00624029">
        <w:rPr>
          <w:rFonts w:eastAsia="Arial" w:cs="Arial"/>
          <w:b/>
          <w:color w:val="4F81BD"/>
          <w:szCs w:val="22"/>
        </w:rPr>
        <w:t>Qualifications requises</w:t>
      </w:r>
    </w:p>
    <w:p w14:paraId="63F06BAC" w14:textId="77777777" w:rsidR="00CE0FD2" w:rsidRPr="00624029" w:rsidRDefault="00CE0FD2" w:rsidP="00CE0FD2">
      <w:pPr>
        <w:spacing w:line="276" w:lineRule="auto"/>
        <w:jc w:val="both"/>
        <w:rPr>
          <w:rFonts w:eastAsia="Arial" w:cs="Arial"/>
          <w:b/>
          <w:color w:val="4F81BD"/>
          <w:szCs w:val="22"/>
        </w:rPr>
      </w:pPr>
    </w:p>
    <w:p w14:paraId="195F828C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Diplôme d’étude</w:t>
      </w:r>
      <w:r>
        <w:rPr>
          <w:rFonts w:cs="Arial"/>
          <w:szCs w:val="22"/>
        </w:rPr>
        <w:t xml:space="preserve">s </w:t>
      </w:r>
      <w:r w:rsidRPr="00624029">
        <w:rPr>
          <w:rFonts w:cs="Arial"/>
          <w:szCs w:val="22"/>
        </w:rPr>
        <w:t>secondaire</w:t>
      </w:r>
      <w:r>
        <w:rPr>
          <w:rFonts w:cs="Arial"/>
          <w:szCs w:val="22"/>
        </w:rPr>
        <w:t xml:space="preserve">s </w:t>
      </w:r>
      <w:r w:rsidRPr="00624029">
        <w:rPr>
          <w:rFonts w:cs="Arial"/>
          <w:szCs w:val="22"/>
        </w:rPr>
        <w:t>et une formation professionnelle pertinente ou expérience pertinente;</w:t>
      </w:r>
    </w:p>
    <w:p w14:paraId="001FFF44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 xml:space="preserve">Minimum de </w:t>
      </w:r>
      <w:r>
        <w:rPr>
          <w:rFonts w:cs="Arial"/>
          <w:szCs w:val="22"/>
        </w:rPr>
        <w:t>6 mois</w:t>
      </w:r>
      <w:r w:rsidRPr="00624029">
        <w:rPr>
          <w:rFonts w:cs="Arial"/>
          <w:szCs w:val="22"/>
        </w:rPr>
        <w:t xml:space="preserve"> d’expérience dans un poste similaire;</w:t>
      </w:r>
    </w:p>
    <w:p w14:paraId="66909557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 xml:space="preserve">Maîtrise de l’environnement </w:t>
      </w:r>
      <w:r>
        <w:rPr>
          <w:rFonts w:cs="Arial"/>
          <w:szCs w:val="22"/>
        </w:rPr>
        <w:t>O</w:t>
      </w:r>
      <w:r w:rsidRPr="00624029">
        <w:rPr>
          <w:rFonts w:cs="Arial"/>
          <w:szCs w:val="22"/>
        </w:rPr>
        <w:t>ffice;</w:t>
      </w:r>
    </w:p>
    <w:p w14:paraId="53BE08F1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lastRenderedPageBreak/>
        <w:t xml:space="preserve">Maîtrise parfaitement le français </w:t>
      </w:r>
      <w:r>
        <w:rPr>
          <w:rFonts w:cs="Arial"/>
          <w:szCs w:val="22"/>
        </w:rPr>
        <w:t>à</w:t>
      </w:r>
      <w:r w:rsidRPr="00624029">
        <w:rPr>
          <w:rFonts w:cs="Arial"/>
          <w:szCs w:val="22"/>
        </w:rPr>
        <w:t xml:space="preserve"> l’oral et </w:t>
      </w:r>
      <w:r>
        <w:rPr>
          <w:rFonts w:cs="Arial"/>
          <w:szCs w:val="22"/>
        </w:rPr>
        <w:t>à</w:t>
      </w:r>
      <w:r w:rsidRPr="00624029">
        <w:rPr>
          <w:rFonts w:cs="Arial"/>
          <w:szCs w:val="22"/>
        </w:rPr>
        <w:t xml:space="preserve"> l’écrit et poss</w:t>
      </w:r>
      <w:r>
        <w:rPr>
          <w:rFonts w:cs="Arial"/>
          <w:szCs w:val="22"/>
        </w:rPr>
        <w:t>ède</w:t>
      </w:r>
      <w:r w:rsidRPr="00624029">
        <w:rPr>
          <w:rFonts w:cs="Arial"/>
          <w:szCs w:val="22"/>
        </w:rPr>
        <w:t xml:space="preserve"> une bonne connaissance de l’anglais.</w:t>
      </w:r>
    </w:p>
    <w:p w14:paraId="3C69E1B7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4504ECFE" w14:textId="77777777" w:rsidR="00CE0FD2" w:rsidRPr="00624029" w:rsidRDefault="00CE0FD2" w:rsidP="00CE0FD2">
      <w:pPr>
        <w:spacing w:line="276" w:lineRule="auto"/>
        <w:jc w:val="both"/>
        <w:rPr>
          <w:rFonts w:eastAsia="Arial" w:cs="Arial"/>
          <w:b/>
          <w:color w:val="4F81BD"/>
          <w:szCs w:val="22"/>
        </w:rPr>
      </w:pPr>
      <w:r w:rsidRPr="00624029">
        <w:rPr>
          <w:rFonts w:eastAsia="Arial" w:cs="Arial"/>
          <w:b/>
          <w:color w:val="4F81BD"/>
          <w:szCs w:val="22"/>
        </w:rPr>
        <w:t>Habiletés dans l’exercice de ces fonctions</w:t>
      </w:r>
    </w:p>
    <w:p w14:paraId="690498FF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706E6ED6" w14:textId="77777777" w:rsidR="00CE0FD2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Courtoise et diplomate;</w:t>
      </w:r>
    </w:p>
    <w:p w14:paraId="579EFFC7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Rigueur dans tous les aspects de la tâche;</w:t>
      </w:r>
    </w:p>
    <w:p w14:paraId="09C74ED6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Souci du détail;</w:t>
      </w:r>
    </w:p>
    <w:p w14:paraId="3E281D8B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Sens de l’initiative et autonomie;</w:t>
      </w:r>
    </w:p>
    <w:p w14:paraId="24022102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Très bonne connaissance de l’environnement</w:t>
      </w:r>
      <w:r>
        <w:rPr>
          <w:rFonts w:cs="Arial"/>
          <w:szCs w:val="22"/>
        </w:rPr>
        <w:t xml:space="preserve"> O</w:t>
      </w:r>
      <w:r w:rsidRPr="00624029">
        <w:rPr>
          <w:rFonts w:cs="Arial"/>
          <w:szCs w:val="22"/>
        </w:rPr>
        <w:t>ffice (Word, Excel, Outlook et Power</w:t>
      </w:r>
      <w:r>
        <w:rPr>
          <w:rFonts w:cs="Arial"/>
          <w:szCs w:val="22"/>
        </w:rPr>
        <w:t>P</w:t>
      </w:r>
      <w:r w:rsidRPr="00624029">
        <w:rPr>
          <w:rFonts w:cs="Arial"/>
          <w:szCs w:val="22"/>
        </w:rPr>
        <w:t>oint);</w:t>
      </w:r>
    </w:p>
    <w:p w14:paraId="00B91675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Être à l'aise</w:t>
      </w:r>
      <w:r w:rsidRPr="00624029">
        <w:rPr>
          <w:rFonts w:cs="Arial"/>
          <w:szCs w:val="22"/>
        </w:rPr>
        <w:t xml:space="preserve"> dans l’utilisation des technologies de l’information;</w:t>
      </w:r>
    </w:p>
    <w:p w14:paraId="579F39FB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Habileté à la communication et au travail d’équipe.</w:t>
      </w:r>
    </w:p>
    <w:p w14:paraId="128023DC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58EC6D69" w14:textId="77777777" w:rsidR="00CE0FD2" w:rsidRPr="00624029" w:rsidRDefault="00CE0FD2" w:rsidP="00CE0FD2">
      <w:pPr>
        <w:spacing w:line="276" w:lineRule="auto"/>
        <w:jc w:val="both"/>
        <w:rPr>
          <w:rFonts w:eastAsia="Arial" w:cs="Arial"/>
          <w:b/>
          <w:color w:val="4F81BD"/>
          <w:szCs w:val="22"/>
        </w:rPr>
      </w:pPr>
      <w:r w:rsidRPr="00624029">
        <w:rPr>
          <w:rFonts w:eastAsia="Arial" w:cs="Arial"/>
          <w:b/>
          <w:color w:val="4F81BD"/>
          <w:szCs w:val="22"/>
        </w:rPr>
        <w:t>Conditions spécifiques de travail</w:t>
      </w:r>
    </w:p>
    <w:p w14:paraId="012E41B8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669BEAE3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Temps plein permanent (37,5 h/semaine);</w:t>
      </w:r>
    </w:p>
    <w:p w14:paraId="068EE567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Semaine normale de travail du lundi au vendredi;</w:t>
      </w:r>
    </w:p>
    <w:p w14:paraId="330364AE" w14:textId="77777777" w:rsidR="00CE0FD2" w:rsidRPr="00624029" w:rsidRDefault="00CE0FD2" w:rsidP="00CE0FD2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624029">
        <w:rPr>
          <w:rFonts w:cs="Arial"/>
          <w:szCs w:val="22"/>
        </w:rPr>
        <w:t>Salaire selon la politique de rémunération en vigueur.</w:t>
      </w:r>
    </w:p>
    <w:p w14:paraId="243A2CE5" w14:textId="77777777" w:rsidR="00CE0FD2" w:rsidRPr="00624029" w:rsidRDefault="00CE0FD2" w:rsidP="00CE0FD2">
      <w:pPr>
        <w:spacing w:line="276" w:lineRule="auto"/>
        <w:jc w:val="both"/>
        <w:rPr>
          <w:rFonts w:cs="Arial"/>
          <w:szCs w:val="22"/>
        </w:rPr>
      </w:pPr>
    </w:p>
    <w:p w14:paraId="14D2E6CC" w14:textId="77777777" w:rsidR="006C454E" w:rsidRPr="00CE0FD2" w:rsidRDefault="006C454E" w:rsidP="00CE0FD2"/>
    <w:sectPr w:rsidR="006C454E" w:rsidRPr="00CE0FD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5DA8" w14:textId="77777777" w:rsidR="00CE0FD2" w:rsidRDefault="00CE0FD2" w:rsidP="00CE0FD2">
      <w:r>
        <w:separator/>
      </w:r>
    </w:p>
  </w:endnote>
  <w:endnote w:type="continuationSeparator" w:id="0">
    <w:p w14:paraId="4AA8FFAD" w14:textId="77777777" w:rsidR="00CE0FD2" w:rsidRDefault="00CE0FD2" w:rsidP="00C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6ABB" w14:textId="01E01132" w:rsidR="00CE0FD2" w:rsidRPr="007F5655" w:rsidRDefault="00CE0FD2" w:rsidP="00CE0FD2">
    <w:pPr>
      <w:pStyle w:val="Pieddepage"/>
      <w:pBdr>
        <w:top w:val="single" w:sz="4" w:space="1" w:color="808080"/>
      </w:pBdr>
      <w:tabs>
        <w:tab w:val="clear" w:pos="4320"/>
        <w:tab w:val="clear" w:pos="8640"/>
        <w:tab w:val="left" w:pos="1620"/>
        <w:tab w:val="center" w:pos="4680"/>
        <w:tab w:val="right" w:pos="9360"/>
      </w:tabs>
      <w:rPr>
        <w:rFonts w:cs="Arial"/>
        <w:color w:val="808080"/>
        <w:sz w:val="14"/>
        <w:szCs w:val="14"/>
      </w:rPr>
    </w:pPr>
    <w:r w:rsidRPr="007F5655"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29DC1DD0" wp14:editId="336341CC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332740" cy="2743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655">
      <w:rPr>
        <w:rFonts w:cs="Arial"/>
        <w:sz w:val="14"/>
        <w:lang w:val="it-IT"/>
      </w:rPr>
      <w:tab/>
    </w:r>
    <w:r w:rsidRPr="007F5655">
      <w:rPr>
        <w:rFonts w:cs="Arial"/>
        <w:sz w:val="14"/>
        <w:lang w:val="it-IT"/>
      </w:rPr>
      <w:tab/>
    </w:r>
    <w:r w:rsidRPr="007F5655">
      <w:rPr>
        <w:rFonts w:cs="Arial"/>
        <w:lang w:val="it-IT"/>
      </w:rPr>
      <w:t xml:space="preserve">- </w:t>
    </w:r>
    <w:r w:rsidRPr="007F5655">
      <w:rPr>
        <w:rStyle w:val="Numrodepage"/>
        <w:rFonts w:cs="Arial"/>
      </w:rPr>
      <w:fldChar w:fldCharType="begin"/>
    </w:r>
    <w:r w:rsidRPr="007F5655">
      <w:rPr>
        <w:rStyle w:val="Numrodepage"/>
        <w:rFonts w:cs="Arial"/>
        <w:lang w:val="it-IT"/>
      </w:rPr>
      <w:instrText xml:space="preserve"> PAGE </w:instrText>
    </w:r>
    <w:r w:rsidRPr="007F5655">
      <w:rPr>
        <w:rStyle w:val="Numrodepage"/>
        <w:rFonts w:cs="Arial"/>
      </w:rPr>
      <w:fldChar w:fldCharType="separate"/>
    </w:r>
    <w:r>
      <w:rPr>
        <w:rStyle w:val="Numrodepage"/>
        <w:rFonts w:cs="Arial"/>
      </w:rPr>
      <w:t>10</w:t>
    </w:r>
    <w:r w:rsidRPr="007F5655">
      <w:rPr>
        <w:rStyle w:val="Numrodepage"/>
        <w:rFonts w:cs="Arial"/>
      </w:rPr>
      <w:fldChar w:fldCharType="end"/>
    </w:r>
    <w:r w:rsidRPr="007F5655">
      <w:rPr>
        <w:rStyle w:val="Numrodepage"/>
        <w:rFonts w:cs="Arial"/>
      </w:rPr>
      <w:t xml:space="preserve"> -</w:t>
    </w:r>
    <w:r w:rsidRPr="007F5655">
      <w:rPr>
        <w:rFonts w:cs="Arial"/>
        <w:sz w:val="14"/>
        <w:lang w:val="it-IT"/>
      </w:rPr>
      <w:tab/>
    </w:r>
    <w:r w:rsidRPr="007F5655">
      <w:rPr>
        <w:rFonts w:cs="Arial"/>
        <w:color w:val="808080"/>
        <w:sz w:val="14"/>
        <w:szCs w:val="14"/>
      </w:rPr>
      <w:fldChar w:fldCharType="begin"/>
    </w:r>
    <w:r w:rsidRPr="007F5655">
      <w:rPr>
        <w:rFonts w:cs="Arial"/>
        <w:color w:val="808080"/>
        <w:sz w:val="14"/>
        <w:szCs w:val="14"/>
        <w:lang w:val="it-IT"/>
      </w:rPr>
      <w:instrText xml:space="preserve"> FILENAME </w:instrText>
    </w:r>
    <w:r w:rsidRPr="007F5655">
      <w:rPr>
        <w:rFonts w:cs="Arial"/>
        <w:color w:val="808080"/>
        <w:sz w:val="14"/>
        <w:szCs w:val="14"/>
      </w:rPr>
      <w:fldChar w:fldCharType="separate"/>
    </w:r>
    <w:r>
      <w:rPr>
        <w:rFonts w:cs="Arial"/>
        <w:noProof/>
        <w:color w:val="808080"/>
        <w:sz w:val="14"/>
        <w:szCs w:val="14"/>
        <w:lang w:val="it-IT"/>
      </w:rPr>
      <w:t>Struct_Org_Sal_20160926</w:t>
    </w:r>
    <w:r w:rsidRPr="007F5655">
      <w:rPr>
        <w:rFonts w:cs="Arial"/>
        <w:color w:val="808080"/>
        <w:sz w:val="14"/>
        <w:szCs w:val="14"/>
      </w:rPr>
      <w:fldChar w:fldCharType="end"/>
    </w:r>
  </w:p>
  <w:p w14:paraId="0B80B661" w14:textId="77777777" w:rsidR="00CE0FD2" w:rsidRDefault="00CE0F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6C36" w14:textId="77777777" w:rsidR="00CE0FD2" w:rsidRDefault="00CE0FD2" w:rsidP="00CE0FD2">
      <w:r>
        <w:separator/>
      </w:r>
    </w:p>
  </w:footnote>
  <w:footnote w:type="continuationSeparator" w:id="0">
    <w:p w14:paraId="4188F423" w14:textId="77777777" w:rsidR="00CE0FD2" w:rsidRDefault="00CE0FD2" w:rsidP="00CE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A1C9" w14:textId="05CEBE4A" w:rsidR="00CE0FD2" w:rsidRPr="00CB7F19" w:rsidRDefault="00CE0FD2" w:rsidP="00CE0FD2">
    <w:pPr>
      <w:pStyle w:val="En-tte"/>
      <w:jc w:val="right"/>
      <w:rPr>
        <w:b/>
        <w:color w:val="918B8D"/>
        <w:sz w:val="32"/>
      </w:rPr>
    </w:pPr>
    <w:r w:rsidRPr="00CB7F19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A3C837A" wp14:editId="730444C2">
          <wp:simplePos x="0" y="0"/>
          <wp:positionH relativeFrom="column">
            <wp:posOffset>0</wp:posOffset>
          </wp:positionH>
          <wp:positionV relativeFrom="paragraph">
            <wp:posOffset>42545</wp:posOffset>
          </wp:positionV>
          <wp:extent cx="1176655" cy="36576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632"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005583"/>
        <w:sz w:val="28"/>
        <w:szCs w:val="28"/>
      </w:rPr>
      <w:t>DESCRIPTION DE POSTE</w:t>
    </w:r>
  </w:p>
  <w:p w14:paraId="142753EB" w14:textId="77777777" w:rsidR="00CE0FD2" w:rsidRDefault="00CE0FD2" w:rsidP="00CE0FD2">
    <w:pPr>
      <w:pStyle w:val="En-tte"/>
      <w:pBdr>
        <w:bottom w:val="single" w:sz="2" w:space="1" w:color="auto"/>
      </w:pBdr>
      <w:jc w:val="right"/>
      <w:rPr>
        <w:b/>
        <w:color w:val="918B8D"/>
        <w:sz w:val="32"/>
      </w:rPr>
    </w:pPr>
    <w:r>
      <w:rPr>
        <w:rFonts w:cs="Arial"/>
        <w:b/>
        <w:bCs/>
        <w:color w:val="005583"/>
        <w:sz w:val="28"/>
        <w:szCs w:val="28"/>
      </w:rPr>
      <w:t>SECRÉTAIRE</w:t>
    </w:r>
  </w:p>
  <w:p w14:paraId="64928314" w14:textId="77777777" w:rsidR="00CE0FD2" w:rsidRDefault="00CE0F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0FA2"/>
    <w:multiLevelType w:val="hybridMultilevel"/>
    <w:tmpl w:val="5790B3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D2"/>
    <w:rsid w:val="006C454E"/>
    <w:rsid w:val="00CE0FD2"/>
    <w:rsid w:val="00F2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90B14"/>
  <w15:chartTrackingRefBased/>
  <w15:docId w15:val="{E8B41FA4-C7F6-43CE-B0C3-75F1298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D2"/>
    <w:p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FD2"/>
    <w:pPr>
      <w:ind w:left="708"/>
    </w:pPr>
  </w:style>
  <w:style w:type="paragraph" w:styleId="En-tte">
    <w:name w:val="header"/>
    <w:basedOn w:val="Normal"/>
    <w:link w:val="En-tteCar"/>
    <w:unhideWhenUsed/>
    <w:rsid w:val="00CE0F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0FD2"/>
    <w:rPr>
      <w:rFonts w:ascii="Arial" w:eastAsia="Times New Roman" w:hAnsi="Arial" w:cs="Times New Roman"/>
      <w:szCs w:val="24"/>
      <w:lang w:eastAsia="fr-CA"/>
    </w:rPr>
  </w:style>
  <w:style w:type="paragraph" w:styleId="Pieddepage">
    <w:name w:val="footer"/>
    <w:basedOn w:val="Normal"/>
    <w:link w:val="PieddepageCar"/>
    <w:unhideWhenUsed/>
    <w:rsid w:val="00CE0F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E0FD2"/>
    <w:rPr>
      <w:rFonts w:ascii="Arial" w:eastAsia="Times New Roman" w:hAnsi="Arial" w:cs="Times New Roman"/>
      <w:szCs w:val="24"/>
      <w:lang w:eastAsia="fr-CA"/>
    </w:rPr>
  </w:style>
  <w:style w:type="character" w:styleId="Numrodepage">
    <w:name w:val="page number"/>
    <w:rsid w:val="00CE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Baril</dc:creator>
  <cp:keywords/>
  <dc:description/>
  <cp:lastModifiedBy>Dominic Baril</cp:lastModifiedBy>
  <cp:revision>1</cp:revision>
  <dcterms:created xsi:type="dcterms:W3CDTF">2021-11-18T12:48:00Z</dcterms:created>
  <dcterms:modified xsi:type="dcterms:W3CDTF">2021-11-18T12:51:00Z</dcterms:modified>
</cp:coreProperties>
</file>