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BDA1" w14:textId="2A92077C" w:rsidR="004608A2" w:rsidRPr="00F31F5B" w:rsidRDefault="00411F37" w:rsidP="00F31F5B">
      <w:r>
        <w:rPr>
          <w:noProof/>
        </w:rPr>
        <w:drawing>
          <wp:anchor distT="0" distB="0" distL="114300" distR="114300" simplePos="0" relativeHeight="251658240" behindDoc="1" locked="0" layoutInCell="1" allowOverlap="1" wp14:anchorId="5CFE39C1" wp14:editId="16628E6C">
            <wp:simplePos x="0" y="0"/>
            <wp:positionH relativeFrom="column">
              <wp:posOffset>-1266551</wp:posOffset>
            </wp:positionH>
            <wp:positionV relativeFrom="paragraph">
              <wp:posOffset>-966787</wp:posOffset>
            </wp:positionV>
            <wp:extent cx="2863120" cy="131482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D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120" cy="1314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A53220" w14:textId="79AD7E50" w:rsidR="00D54075" w:rsidRDefault="00D54075" w:rsidP="001F1B25">
      <w:pPr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Fièrement positionné parmi les 25 cabinets comptables en importance au Québec, </w:t>
      </w:r>
      <w:r w:rsidRPr="001F1B25">
        <w:rPr>
          <w:rFonts w:eastAsia="Times New Roman"/>
          <w:b/>
          <w:bCs/>
          <w:i/>
          <w:iCs/>
          <w:color w:val="003366"/>
        </w:rPr>
        <w:t>Labranche Therrien Daoust Lefrançois (LTDL)</w:t>
      </w:r>
      <w:r w:rsidRPr="00F756BF">
        <w:rPr>
          <w:rFonts w:eastAsia="Times New Roman"/>
          <w:color w:val="003366"/>
        </w:rPr>
        <w:t xml:space="preserve"> </w:t>
      </w:r>
      <w:r>
        <w:rPr>
          <w:rFonts w:eastAsia="Times New Roman"/>
        </w:rPr>
        <w:t xml:space="preserve">profite d’une croissance soutenue depuis les dernières années. Réunissant quatre places </w:t>
      </w:r>
      <w:r w:rsidR="006613ED">
        <w:rPr>
          <w:rFonts w:eastAsia="Times New Roman"/>
        </w:rPr>
        <w:t>d’affaires et</w:t>
      </w:r>
      <w:r>
        <w:rPr>
          <w:rFonts w:eastAsia="Times New Roman"/>
        </w:rPr>
        <w:t xml:space="preserve"> dénombrant une centaine d’employé</w:t>
      </w:r>
      <w:r w:rsidR="007467D4">
        <w:rPr>
          <w:rFonts w:eastAsia="Times New Roman"/>
        </w:rPr>
        <w:t>s</w:t>
      </w:r>
      <w:r w:rsidR="006613ED">
        <w:rPr>
          <w:rFonts w:eastAsia="Times New Roman"/>
        </w:rPr>
        <w:t xml:space="preserve">, </w:t>
      </w:r>
      <w:r w:rsidR="00EE6839">
        <w:rPr>
          <w:rFonts w:eastAsia="Times New Roman"/>
        </w:rPr>
        <w:t>le</w:t>
      </w:r>
      <w:r w:rsidR="006613ED">
        <w:rPr>
          <w:rFonts w:eastAsia="Times New Roman"/>
        </w:rPr>
        <w:t xml:space="preserve"> cabinet se démarque par la qualité de ses services offerts en fiscalité, en certification, en comptabilité et en consultation. Joindre l’équipe de LTDL</w:t>
      </w:r>
      <w:r w:rsidR="007A2B82">
        <w:rPr>
          <w:rFonts w:eastAsia="Times New Roman"/>
        </w:rPr>
        <w:t xml:space="preserve">, </w:t>
      </w:r>
      <w:r w:rsidR="006613ED">
        <w:rPr>
          <w:rFonts w:eastAsia="Times New Roman"/>
        </w:rPr>
        <w:t>c’est bien plus qu’œuvrer dans un cabinet comptable</w:t>
      </w:r>
      <w:r w:rsidR="007A2B82">
        <w:rPr>
          <w:rFonts w:eastAsia="Times New Roman"/>
        </w:rPr>
        <w:t> :</w:t>
      </w:r>
      <w:r w:rsidR="006613ED">
        <w:rPr>
          <w:rFonts w:eastAsia="Times New Roman"/>
        </w:rPr>
        <w:t xml:space="preserve"> c’est avoir de la valeur!</w:t>
      </w:r>
    </w:p>
    <w:p w14:paraId="14DA29FA" w14:textId="333C609E" w:rsidR="00F31F5B" w:rsidRDefault="00F31F5B" w:rsidP="001F1B25">
      <w:pPr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Notre équipe de Trois-Rivières est présentement à la recherche d’un </w:t>
      </w:r>
      <w:r w:rsidRPr="001F1B25">
        <w:rPr>
          <w:rFonts w:eastAsia="Times New Roman"/>
          <w:b/>
          <w:bCs/>
          <w:color w:val="002060"/>
        </w:rPr>
        <w:t>Technicien en soutien informatique</w:t>
      </w:r>
      <w:r w:rsidRPr="00F31F5B">
        <w:rPr>
          <w:rFonts w:eastAsia="Times New Roman"/>
          <w:color w:val="002060"/>
        </w:rPr>
        <w:t xml:space="preserve"> </w:t>
      </w:r>
      <w:r>
        <w:rPr>
          <w:rFonts w:eastAsia="Times New Roman"/>
        </w:rPr>
        <w:t xml:space="preserve">afin d’occuper un poste permanent. Il est à noter que le titulaire de ce poste </w:t>
      </w:r>
      <w:r w:rsidR="00F27832">
        <w:rPr>
          <w:rFonts w:eastAsia="Times New Roman"/>
        </w:rPr>
        <w:t>pourrait</w:t>
      </w:r>
      <w:r>
        <w:rPr>
          <w:rFonts w:eastAsia="Times New Roman"/>
        </w:rPr>
        <w:t xml:space="preserve"> effectuer des déplacements ponctuels dans nos bureaux de Laval et Montréal.</w:t>
      </w:r>
    </w:p>
    <w:p w14:paraId="60529A2D" w14:textId="7BD935A4" w:rsidR="00A35E1E" w:rsidRPr="001F1B25" w:rsidRDefault="007630C3" w:rsidP="001F1B25">
      <w:pPr>
        <w:rPr>
          <w:rFonts w:eastAsia="Times New Roman"/>
          <w:b/>
          <w:bCs/>
          <w:color w:val="002060"/>
        </w:rPr>
      </w:pPr>
      <w:r w:rsidRPr="001F1B25">
        <w:rPr>
          <w:rFonts w:eastAsia="Times New Roman"/>
          <w:b/>
          <w:bCs/>
          <w:color w:val="002060"/>
        </w:rPr>
        <w:t xml:space="preserve">Votre mandat : </w:t>
      </w:r>
      <w:r w:rsidR="001F1B25">
        <w:rPr>
          <w:rFonts w:eastAsia="Times New Roman"/>
          <w:b/>
          <w:bCs/>
          <w:color w:val="002060"/>
        </w:rPr>
        <w:br/>
      </w:r>
      <w:r w:rsidRPr="00487768">
        <w:rPr>
          <w:rFonts w:eastAsia="Times New Roman"/>
        </w:rPr>
        <w:t xml:space="preserve">Sous la responsabilité du Directeur en informatique, le </w:t>
      </w:r>
      <w:r w:rsidR="00F31F5B">
        <w:rPr>
          <w:rFonts w:eastAsia="Times New Roman"/>
        </w:rPr>
        <w:t>Technicien en soutien informatique</w:t>
      </w:r>
      <w:r w:rsidRPr="00487768">
        <w:rPr>
          <w:rFonts w:eastAsia="Times New Roman"/>
        </w:rPr>
        <w:t xml:space="preserve"> sera appelé à traiter</w:t>
      </w:r>
      <w:r w:rsidR="007467D4">
        <w:rPr>
          <w:rFonts w:eastAsia="Times New Roman"/>
        </w:rPr>
        <w:t xml:space="preserve"> diverses</w:t>
      </w:r>
      <w:r w:rsidRPr="00487768">
        <w:rPr>
          <w:rFonts w:eastAsia="Times New Roman"/>
        </w:rPr>
        <w:t xml:space="preserve"> demandes de service et offrir un support de première ligne. </w:t>
      </w:r>
      <w:r w:rsidR="00E24595">
        <w:rPr>
          <w:rFonts w:eastAsia="Times New Roman"/>
        </w:rPr>
        <w:t>Il devra entre autres</w:t>
      </w:r>
      <w:r w:rsidR="007467D4">
        <w:rPr>
          <w:rFonts w:eastAsia="Times New Roman"/>
        </w:rPr>
        <w:t xml:space="preserve"> : </w:t>
      </w:r>
    </w:p>
    <w:p w14:paraId="3E7D1366" w14:textId="5A89D72F" w:rsidR="00A35E1E" w:rsidRPr="00487768" w:rsidRDefault="00A35E1E" w:rsidP="00F31F5B">
      <w:pPr>
        <w:pStyle w:val="Paragraphedeliste"/>
        <w:numPr>
          <w:ilvl w:val="0"/>
          <w:numId w:val="11"/>
        </w:numPr>
        <w:rPr>
          <w:rFonts w:eastAsia="Times New Roman"/>
        </w:rPr>
      </w:pPr>
      <w:r w:rsidRPr="00487768">
        <w:rPr>
          <w:rFonts w:eastAsia="Times New Roman"/>
        </w:rPr>
        <w:t>Créer les comptes utilisateurs et en assurer la saine gestion ;</w:t>
      </w:r>
    </w:p>
    <w:p w14:paraId="75111304" w14:textId="7135F79F" w:rsidR="00A809EE" w:rsidRPr="00487768" w:rsidRDefault="00A809EE" w:rsidP="007467D4">
      <w:pPr>
        <w:pStyle w:val="Paragraphedeliste"/>
        <w:numPr>
          <w:ilvl w:val="0"/>
          <w:numId w:val="11"/>
        </w:numPr>
        <w:rPr>
          <w:rFonts w:eastAsia="Times New Roman"/>
        </w:rPr>
      </w:pPr>
      <w:r w:rsidRPr="00487768">
        <w:rPr>
          <w:rFonts w:eastAsia="Times New Roman"/>
        </w:rPr>
        <w:t>Procéder à la configuration du matériel informatique, des logiciels réseau, des imprimantes,</w:t>
      </w:r>
      <w:r w:rsidR="00393930">
        <w:rPr>
          <w:rFonts w:eastAsia="Times New Roman"/>
        </w:rPr>
        <w:t xml:space="preserve"> </w:t>
      </w:r>
      <w:r w:rsidRPr="00487768">
        <w:rPr>
          <w:rFonts w:eastAsia="Times New Roman"/>
        </w:rPr>
        <w:t xml:space="preserve">des réseaux privés virtuels (VPN), </w:t>
      </w:r>
      <w:r w:rsidR="00E24595" w:rsidRPr="00487768">
        <w:rPr>
          <w:rFonts w:eastAsia="Times New Roman"/>
        </w:rPr>
        <w:t>etc.</w:t>
      </w:r>
      <w:r w:rsidRPr="00487768">
        <w:rPr>
          <w:rFonts w:eastAsia="Times New Roman"/>
        </w:rPr>
        <w:t>;</w:t>
      </w:r>
    </w:p>
    <w:p w14:paraId="1288AE08" w14:textId="47D42F1A" w:rsidR="00A35E1E" w:rsidRPr="00487768" w:rsidRDefault="00A35E1E" w:rsidP="007467D4">
      <w:pPr>
        <w:pStyle w:val="Paragraphedeliste"/>
        <w:numPr>
          <w:ilvl w:val="0"/>
          <w:numId w:val="11"/>
        </w:numPr>
        <w:rPr>
          <w:rFonts w:eastAsia="Times New Roman"/>
        </w:rPr>
      </w:pPr>
      <w:r w:rsidRPr="00487768">
        <w:rPr>
          <w:rFonts w:eastAsia="Times New Roman"/>
        </w:rPr>
        <w:t>Offrir un soutien informatique aux employés ;</w:t>
      </w:r>
    </w:p>
    <w:p w14:paraId="2965DCB5" w14:textId="6EE21DC1" w:rsidR="00A35E1E" w:rsidRPr="00487768" w:rsidRDefault="00A35E1E" w:rsidP="007467D4">
      <w:pPr>
        <w:pStyle w:val="Paragraphedeliste"/>
        <w:numPr>
          <w:ilvl w:val="0"/>
          <w:numId w:val="11"/>
        </w:numPr>
        <w:rPr>
          <w:rFonts w:eastAsia="Times New Roman"/>
        </w:rPr>
      </w:pPr>
      <w:r w:rsidRPr="00487768">
        <w:rPr>
          <w:rFonts w:eastAsia="Times New Roman"/>
        </w:rPr>
        <w:t>Participer à la gestion et à l’inventaire du matériel informatique;</w:t>
      </w:r>
    </w:p>
    <w:p w14:paraId="7B2BED25" w14:textId="5C882AE3" w:rsidR="00A809EE" w:rsidRPr="00487768" w:rsidRDefault="00A35E1E" w:rsidP="007467D4">
      <w:pPr>
        <w:pStyle w:val="Paragraphedeliste"/>
        <w:numPr>
          <w:ilvl w:val="0"/>
          <w:numId w:val="11"/>
        </w:numPr>
        <w:rPr>
          <w:rFonts w:eastAsia="Times New Roman"/>
        </w:rPr>
      </w:pPr>
      <w:r w:rsidRPr="00487768">
        <w:rPr>
          <w:rFonts w:eastAsia="Times New Roman"/>
        </w:rPr>
        <w:t xml:space="preserve">Collaborer aux opérations de mises </w:t>
      </w:r>
      <w:r w:rsidR="00A809EE" w:rsidRPr="00487768">
        <w:rPr>
          <w:rFonts w:eastAsia="Times New Roman"/>
        </w:rPr>
        <w:t>à jour</w:t>
      </w:r>
      <w:r w:rsidRPr="00487768">
        <w:rPr>
          <w:rFonts w:eastAsia="Times New Roman"/>
        </w:rPr>
        <w:t xml:space="preserve"> et de sauvegarde</w:t>
      </w:r>
      <w:r w:rsidR="00A809EE" w:rsidRPr="00487768">
        <w:rPr>
          <w:rFonts w:eastAsia="Times New Roman"/>
        </w:rPr>
        <w:t xml:space="preserve"> de</w:t>
      </w:r>
      <w:r w:rsidRPr="00487768">
        <w:rPr>
          <w:rFonts w:eastAsia="Times New Roman"/>
        </w:rPr>
        <w:t>s postes usagers;</w:t>
      </w:r>
    </w:p>
    <w:p w14:paraId="0B6934C8" w14:textId="310E7AE8" w:rsidR="00A809EE" w:rsidRPr="00487768" w:rsidRDefault="00A35E1E" w:rsidP="007467D4">
      <w:pPr>
        <w:pStyle w:val="Paragraphedeliste"/>
        <w:numPr>
          <w:ilvl w:val="0"/>
          <w:numId w:val="11"/>
        </w:numPr>
        <w:rPr>
          <w:rFonts w:eastAsia="Times New Roman"/>
        </w:rPr>
      </w:pPr>
      <w:r w:rsidRPr="00487768">
        <w:rPr>
          <w:rFonts w:eastAsia="Times New Roman"/>
        </w:rPr>
        <w:t>Signaler les problématiques et proposer des solutions;</w:t>
      </w:r>
    </w:p>
    <w:p w14:paraId="450CC7C8" w14:textId="5591DB6E" w:rsidR="00A809EE" w:rsidRPr="00F31F5B" w:rsidRDefault="00A809EE" w:rsidP="00F31F5B">
      <w:pPr>
        <w:pStyle w:val="Paragraphedeliste"/>
        <w:numPr>
          <w:ilvl w:val="0"/>
          <w:numId w:val="11"/>
        </w:numPr>
        <w:rPr>
          <w:rFonts w:eastAsia="Times New Roman"/>
        </w:rPr>
      </w:pPr>
      <w:r w:rsidRPr="00487768">
        <w:rPr>
          <w:rFonts w:eastAsia="Times New Roman"/>
        </w:rPr>
        <w:t>Toutes autres t</w:t>
      </w:r>
      <w:r w:rsidR="00F31F5B">
        <w:rPr>
          <w:rFonts w:eastAsia="Times New Roman"/>
        </w:rPr>
        <w:t>â</w:t>
      </w:r>
      <w:r w:rsidRPr="00487768">
        <w:rPr>
          <w:rFonts w:eastAsia="Times New Roman"/>
        </w:rPr>
        <w:t>ches connexes ;</w:t>
      </w:r>
    </w:p>
    <w:p w14:paraId="20CAA576" w14:textId="7F61CE44" w:rsidR="00A809EE" w:rsidRPr="006613ED" w:rsidRDefault="007467D4" w:rsidP="00F31F5B">
      <w:pPr>
        <w:spacing w:after="0"/>
        <w:rPr>
          <w:rFonts w:eastAsia="Times New Roman"/>
          <w:b/>
          <w:bCs/>
          <w:color w:val="003366"/>
        </w:rPr>
      </w:pPr>
      <w:r>
        <w:rPr>
          <w:rFonts w:eastAsia="Times New Roman"/>
          <w:b/>
          <w:bCs/>
          <w:color w:val="003366"/>
        </w:rPr>
        <w:t>Vos qualifications</w:t>
      </w:r>
      <w:r w:rsidR="00A809EE" w:rsidRPr="006613ED">
        <w:rPr>
          <w:rFonts w:eastAsia="Times New Roman"/>
          <w:b/>
          <w:bCs/>
          <w:color w:val="003366"/>
        </w:rPr>
        <w:t> :</w:t>
      </w:r>
    </w:p>
    <w:p w14:paraId="42176F06" w14:textId="4BAE48C3" w:rsidR="007467D4" w:rsidRDefault="00A23297" w:rsidP="00F31F5B">
      <w:pPr>
        <w:pStyle w:val="Paragraphedeliste"/>
        <w:numPr>
          <w:ilvl w:val="0"/>
          <w:numId w:val="12"/>
        </w:numPr>
        <w:spacing w:after="0"/>
        <w:rPr>
          <w:rFonts w:eastAsia="Times New Roman"/>
        </w:rPr>
      </w:pPr>
      <w:r>
        <w:rPr>
          <w:rFonts w:eastAsia="Times New Roman"/>
        </w:rPr>
        <w:t>Avoir</w:t>
      </w:r>
      <w:r w:rsidR="00A809EE" w:rsidRPr="00487768">
        <w:rPr>
          <w:rFonts w:eastAsia="Times New Roman"/>
        </w:rPr>
        <w:t xml:space="preserve"> complét</w:t>
      </w:r>
      <w:r>
        <w:rPr>
          <w:rFonts w:eastAsia="Times New Roman"/>
        </w:rPr>
        <w:t>é</w:t>
      </w:r>
      <w:r w:rsidR="00A809EE" w:rsidRPr="00487768">
        <w:rPr>
          <w:rFonts w:eastAsia="Times New Roman"/>
        </w:rPr>
        <w:t xml:space="preserve"> un DE</w:t>
      </w:r>
      <w:r w:rsidR="00F31F5B">
        <w:rPr>
          <w:rFonts w:eastAsia="Times New Roman"/>
        </w:rPr>
        <w:t>P</w:t>
      </w:r>
      <w:r w:rsidR="00F27832">
        <w:rPr>
          <w:rFonts w:eastAsia="Times New Roman"/>
        </w:rPr>
        <w:t xml:space="preserve"> ou</w:t>
      </w:r>
      <w:r w:rsidR="00F31F5B">
        <w:rPr>
          <w:rFonts w:eastAsia="Times New Roman"/>
        </w:rPr>
        <w:t xml:space="preserve"> AEC</w:t>
      </w:r>
      <w:r w:rsidR="00F27832">
        <w:rPr>
          <w:rFonts w:eastAsia="Times New Roman"/>
        </w:rPr>
        <w:t xml:space="preserve"> ou</w:t>
      </w:r>
      <w:r w:rsidR="00A809EE" w:rsidRPr="00487768">
        <w:rPr>
          <w:rFonts w:eastAsia="Times New Roman"/>
        </w:rPr>
        <w:t xml:space="preserve"> DEC en informatique ou l’équivalent ;</w:t>
      </w:r>
    </w:p>
    <w:p w14:paraId="4F856C87" w14:textId="3092E4C8" w:rsidR="00F31F5B" w:rsidRDefault="00F31F5B" w:rsidP="007467D4">
      <w:pPr>
        <w:pStyle w:val="Paragraphedeliste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Cumuler 1 an d’expérience en soutien informatique (un atout) ;</w:t>
      </w:r>
    </w:p>
    <w:p w14:paraId="52EBEB19" w14:textId="79339786" w:rsidR="00A809EE" w:rsidRPr="007467D4" w:rsidRDefault="007467D4" w:rsidP="007467D4">
      <w:pPr>
        <w:pStyle w:val="Paragraphedeliste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L</w:t>
      </w:r>
      <w:r w:rsidR="00E5218B" w:rsidRPr="007467D4">
        <w:rPr>
          <w:rFonts w:eastAsia="Times New Roman"/>
        </w:rPr>
        <w:t>es produits infonuagiques de Microsoft 365 n’ont plus de secrets pour toi ;</w:t>
      </w:r>
    </w:p>
    <w:p w14:paraId="643D1224" w14:textId="0D22171B" w:rsidR="00E5218B" w:rsidRPr="00487768" w:rsidRDefault="00E5218B" w:rsidP="007467D4">
      <w:pPr>
        <w:pStyle w:val="Paragraphedeliste"/>
        <w:numPr>
          <w:ilvl w:val="0"/>
          <w:numId w:val="12"/>
        </w:numPr>
        <w:rPr>
          <w:rFonts w:eastAsia="Times New Roman"/>
        </w:rPr>
      </w:pPr>
      <w:r w:rsidRPr="00487768">
        <w:rPr>
          <w:rFonts w:eastAsia="Times New Roman"/>
        </w:rPr>
        <w:t xml:space="preserve">Les termes SQL, SharePoint, </w:t>
      </w:r>
      <w:proofErr w:type="spellStart"/>
      <w:r w:rsidRPr="00487768">
        <w:rPr>
          <w:rFonts w:eastAsia="Times New Roman"/>
        </w:rPr>
        <w:t>Smart</w:t>
      </w:r>
      <w:r w:rsidR="00C16C00" w:rsidRPr="00487768">
        <w:rPr>
          <w:rFonts w:eastAsia="Times New Roman"/>
        </w:rPr>
        <w:t>S</w:t>
      </w:r>
      <w:r w:rsidRPr="00487768">
        <w:rPr>
          <w:rFonts w:eastAsia="Times New Roman"/>
        </w:rPr>
        <w:t>heet</w:t>
      </w:r>
      <w:proofErr w:type="spellEnd"/>
      <w:r w:rsidRPr="00487768">
        <w:rPr>
          <w:rFonts w:eastAsia="Times New Roman"/>
        </w:rPr>
        <w:t xml:space="preserve">, VMware </w:t>
      </w:r>
      <w:r w:rsidR="007A2B82">
        <w:rPr>
          <w:rFonts w:eastAsia="Times New Roman"/>
        </w:rPr>
        <w:t xml:space="preserve">te </w:t>
      </w:r>
      <w:r w:rsidRPr="00487768">
        <w:rPr>
          <w:rFonts w:eastAsia="Times New Roman"/>
        </w:rPr>
        <w:t>sont familiers;</w:t>
      </w:r>
    </w:p>
    <w:p w14:paraId="74D7FE73" w14:textId="77777777" w:rsidR="00E5218B" w:rsidRPr="00487768" w:rsidRDefault="00E5218B" w:rsidP="007467D4">
      <w:pPr>
        <w:pStyle w:val="Paragraphedeliste"/>
        <w:numPr>
          <w:ilvl w:val="0"/>
          <w:numId w:val="12"/>
        </w:numPr>
        <w:rPr>
          <w:rFonts w:eastAsia="Times New Roman"/>
        </w:rPr>
      </w:pPr>
      <w:r w:rsidRPr="00487768">
        <w:rPr>
          <w:rFonts w:eastAsia="Times New Roman"/>
        </w:rPr>
        <w:t>Tu es reconnu pour ton autonomie et ta débrouillardise ;</w:t>
      </w:r>
    </w:p>
    <w:p w14:paraId="0D9EA0F1" w14:textId="663CC787" w:rsidR="00E5218B" w:rsidRDefault="00E5218B" w:rsidP="007467D4">
      <w:pPr>
        <w:pStyle w:val="Paragraphedeliste"/>
        <w:numPr>
          <w:ilvl w:val="0"/>
          <w:numId w:val="12"/>
        </w:numPr>
        <w:rPr>
          <w:rFonts w:eastAsia="Times New Roman"/>
        </w:rPr>
      </w:pPr>
      <w:r w:rsidRPr="00487768">
        <w:rPr>
          <w:rFonts w:eastAsia="Times New Roman"/>
        </w:rPr>
        <w:t>Tu apprends à la vitesse « grand V » et tu ne recules pas devant une difficulté</w:t>
      </w:r>
      <w:r w:rsidR="00E24595">
        <w:rPr>
          <w:rFonts w:eastAsia="Times New Roman"/>
        </w:rPr>
        <w:t>;</w:t>
      </w:r>
    </w:p>
    <w:p w14:paraId="3CEFDEAB" w14:textId="150A089F" w:rsidR="00C16C00" w:rsidRPr="00F31F5B" w:rsidRDefault="000F612B" w:rsidP="00F31F5B">
      <w:pPr>
        <w:pStyle w:val="Paragraphedeliste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Détenir</w:t>
      </w:r>
      <w:r w:rsidR="00E24595">
        <w:rPr>
          <w:rFonts w:eastAsia="Times New Roman"/>
        </w:rPr>
        <w:t xml:space="preserve"> un permis de conduire</w:t>
      </w:r>
      <w:r>
        <w:rPr>
          <w:rFonts w:eastAsia="Times New Roman"/>
        </w:rPr>
        <w:t xml:space="preserve"> valide (</w:t>
      </w:r>
      <w:r w:rsidR="00E24595">
        <w:rPr>
          <w:rFonts w:eastAsia="Times New Roman"/>
        </w:rPr>
        <w:t>classe 5</w:t>
      </w:r>
      <w:r>
        <w:rPr>
          <w:rFonts w:eastAsia="Times New Roman"/>
        </w:rPr>
        <w:t>)</w:t>
      </w:r>
      <w:r w:rsidR="00E24595">
        <w:rPr>
          <w:rFonts w:eastAsia="Times New Roman"/>
        </w:rPr>
        <w:t>, afin de pouvoir te déplacer dans nos différentes places d’affaires.</w:t>
      </w:r>
    </w:p>
    <w:p w14:paraId="13E51B15" w14:textId="607C85FC" w:rsidR="00E5218B" w:rsidRPr="006613ED" w:rsidRDefault="00E5218B" w:rsidP="00F31F5B">
      <w:pPr>
        <w:spacing w:after="0"/>
        <w:rPr>
          <w:rFonts w:eastAsia="Times New Roman"/>
          <w:b/>
          <w:bCs/>
          <w:color w:val="003366"/>
        </w:rPr>
      </w:pPr>
      <w:r w:rsidRPr="006613ED">
        <w:rPr>
          <w:rFonts w:eastAsia="Times New Roman"/>
          <w:b/>
          <w:bCs/>
          <w:color w:val="003366"/>
        </w:rPr>
        <w:t>Pourquoi choisir LTDL :</w:t>
      </w:r>
    </w:p>
    <w:p w14:paraId="76CF725F" w14:textId="5F60B45A" w:rsidR="00316162" w:rsidRDefault="00316162" w:rsidP="00F31F5B">
      <w:pPr>
        <w:pStyle w:val="Paragraphedeliste"/>
        <w:numPr>
          <w:ilvl w:val="0"/>
          <w:numId w:val="14"/>
        </w:numPr>
        <w:spacing w:after="0"/>
        <w:rPr>
          <w:rFonts w:eastAsia="Times New Roman"/>
        </w:rPr>
      </w:pPr>
      <w:r w:rsidRPr="00487768">
        <w:rPr>
          <w:rFonts w:eastAsia="Times New Roman"/>
        </w:rPr>
        <w:t>Profiter d’un</w:t>
      </w:r>
      <w:r w:rsidR="00C16C00" w:rsidRPr="00487768">
        <w:rPr>
          <w:rFonts w:eastAsia="Times New Roman"/>
        </w:rPr>
        <w:t>e rémunération</w:t>
      </w:r>
      <w:r w:rsidRPr="00487768">
        <w:rPr>
          <w:rFonts w:eastAsia="Times New Roman"/>
        </w:rPr>
        <w:t xml:space="preserve"> </w:t>
      </w:r>
      <w:r w:rsidR="00C16C00" w:rsidRPr="00487768">
        <w:rPr>
          <w:rFonts w:eastAsia="Times New Roman"/>
        </w:rPr>
        <w:t>compétitive</w:t>
      </w:r>
      <w:r w:rsidR="007A2B82">
        <w:rPr>
          <w:rFonts w:eastAsia="Times New Roman"/>
        </w:rPr>
        <w:t>,</w:t>
      </w:r>
      <w:r w:rsidRPr="00487768">
        <w:rPr>
          <w:rFonts w:eastAsia="Times New Roman"/>
        </w:rPr>
        <w:t xml:space="preserve"> </w:t>
      </w:r>
      <w:r w:rsidR="007467D4">
        <w:rPr>
          <w:rFonts w:eastAsia="Times New Roman"/>
        </w:rPr>
        <w:t>à la hauteur de</w:t>
      </w:r>
      <w:r w:rsidRPr="00487768">
        <w:rPr>
          <w:rFonts w:eastAsia="Times New Roman"/>
        </w:rPr>
        <w:t xml:space="preserve"> ton expérience</w:t>
      </w:r>
      <w:r w:rsidR="00C16C00" w:rsidRPr="00487768">
        <w:rPr>
          <w:rFonts w:eastAsia="Times New Roman"/>
        </w:rPr>
        <w:t xml:space="preserve"> ;</w:t>
      </w:r>
    </w:p>
    <w:p w14:paraId="5210B409" w14:textId="4900574C" w:rsidR="00F756BF" w:rsidRPr="00F756BF" w:rsidRDefault="00F756BF" w:rsidP="007467D4">
      <w:pPr>
        <w:pStyle w:val="Paragraphedeliste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Participer à la croissance d’une entreprise locale ;</w:t>
      </w:r>
    </w:p>
    <w:p w14:paraId="34FCB5C6" w14:textId="7B835A3A" w:rsidR="00E5218B" w:rsidRPr="00487768" w:rsidRDefault="00C16C00" w:rsidP="007467D4">
      <w:pPr>
        <w:pStyle w:val="Paragraphedeliste"/>
        <w:numPr>
          <w:ilvl w:val="0"/>
          <w:numId w:val="14"/>
        </w:numPr>
        <w:rPr>
          <w:rFonts w:eastAsia="Times New Roman"/>
        </w:rPr>
      </w:pPr>
      <w:r w:rsidRPr="00487768">
        <w:rPr>
          <w:rFonts w:eastAsia="Times New Roman"/>
        </w:rPr>
        <w:t>Sous l’aile de mentors expérimentés, bé</w:t>
      </w:r>
      <w:r w:rsidR="00E5218B" w:rsidRPr="00487768">
        <w:rPr>
          <w:rFonts w:eastAsia="Times New Roman"/>
        </w:rPr>
        <w:t>néficie</w:t>
      </w:r>
      <w:r w:rsidRPr="00487768">
        <w:rPr>
          <w:rFonts w:eastAsia="Times New Roman"/>
        </w:rPr>
        <w:t>r</w:t>
      </w:r>
      <w:r w:rsidR="00E5218B" w:rsidRPr="00487768">
        <w:rPr>
          <w:rFonts w:eastAsia="Times New Roman"/>
        </w:rPr>
        <w:t xml:space="preserve"> d’une</w:t>
      </w:r>
      <w:r w:rsidR="00592095" w:rsidRPr="00487768">
        <w:rPr>
          <w:rFonts w:eastAsia="Times New Roman"/>
        </w:rPr>
        <w:t xml:space="preserve"> </w:t>
      </w:r>
      <w:r w:rsidR="00E5218B" w:rsidRPr="00487768">
        <w:rPr>
          <w:rFonts w:eastAsia="Times New Roman"/>
        </w:rPr>
        <w:t xml:space="preserve">expertise à l’interne te permettant de </w:t>
      </w:r>
      <w:r w:rsidR="00592095" w:rsidRPr="00487768">
        <w:rPr>
          <w:rFonts w:eastAsia="Times New Roman"/>
        </w:rPr>
        <w:t>te développer</w:t>
      </w:r>
      <w:r w:rsidR="00E5218B" w:rsidRPr="00487768">
        <w:rPr>
          <w:rFonts w:eastAsia="Times New Roman"/>
        </w:rPr>
        <w:t xml:space="preserve"> professionnellement ;</w:t>
      </w:r>
    </w:p>
    <w:p w14:paraId="09A42DF8" w14:textId="36A1CDF1" w:rsidR="00C16C00" w:rsidRPr="00487768" w:rsidRDefault="00C16C00" w:rsidP="007467D4">
      <w:pPr>
        <w:pStyle w:val="Paragraphedeliste"/>
        <w:numPr>
          <w:ilvl w:val="0"/>
          <w:numId w:val="14"/>
        </w:numPr>
        <w:rPr>
          <w:rFonts w:eastAsia="Times New Roman"/>
        </w:rPr>
      </w:pPr>
      <w:r w:rsidRPr="00487768">
        <w:rPr>
          <w:rFonts w:eastAsia="Times New Roman"/>
        </w:rPr>
        <w:t>Avoir la chance de t’épanouir à l’intérieur de nos bureaux de Trois-Rivières entièrement rénovés;</w:t>
      </w:r>
    </w:p>
    <w:p w14:paraId="78665FFA" w14:textId="1BF3D895" w:rsidR="00C16C00" w:rsidRDefault="00F756BF" w:rsidP="007467D4">
      <w:pPr>
        <w:pStyle w:val="Paragraphedeliste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Travailler pour un employeur qui met le bien-être et le développement de ses employés au cœur de ses priorités!</w:t>
      </w:r>
    </w:p>
    <w:p w14:paraId="04971E4A" w14:textId="108AEF2B" w:rsidR="00F31F5B" w:rsidRPr="00F31F5B" w:rsidRDefault="007467D4" w:rsidP="00F31F5B">
      <w:pPr>
        <w:pStyle w:val="Paragraphedeliste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Une localisation de choix, située tout près des stations de transports en commun et des principaux axes routiers.</w:t>
      </w:r>
    </w:p>
    <w:p w14:paraId="6012E8EB" w14:textId="77777777" w:rsidR="000F612B" w:rsidRPr="000F612B" w:rsidRDefault="000F612B" w:rsidP="000F612B">
      <w:pPr>
        <w:pStyle w:val="Paragraphedeliste"/>
        <w:rPr>
          <w:rFonts w:eastAsia="Times New Roman"/>
        </w:rPr>
      </w:pPr>
    </w:p>
    <w:p w14:paraId="1E7B5AC9" w14:textId="298F1BDD" w:rsidR="00C16C00" w:rsidRPr="006613ED" w:rsidRDefault="00C16C00" w:rsidP="00C16C00">
      <w:pPr>
        <w:spacing w:after="240"/>
        <w:jc w:val="both"/>
        <w:rPr>
          <w:rFonts w:cstheme="minorHAnsi"/>
          <w:b/>
          <w:color w:val="003366"/>
        </w:rPr>
      </w:pPr>
      <w:r w:rsidRPr="006613ED">
        <w:rPr>
          <w:rFonts w:cstheme="minorHAnsi"/>
          <w:b/>
          <w:color w:val="003366"/>
        </w:rPr>
        <w:t xml:space="preserve">Pour faire partie de notre équipe, faites-nous parvenir votre candidature avant le </w:t>
      </w:r>
      <w:r w:rsidR="000F612B">
        <w:rPr>
          <w:rFonts w:cstheme="minorHAnsi"/>
          <w:b/>
          <w:color w:val="003366"/>
        </w:rPr>
        <w:t xml:space="preserve">24 mars 2023 </w:t>
      </w:r>
      <w:r w:rsidRPr="006613ED">
        <w:rPr>
          <w:rFonts w:cstheme="minorHAnsi"/>
          <w:b/>
          <w:color w:val="003366"/>
        </w:rPr>
        <w:t xml:space="preserve">à : </w:t>
      </w:r>
    </w:p>
    <w:p w14:paraId="7D5684B7" w14:textId="77777777" w:rsidR="00C16C00" w:rsidRPr="000F612B" w:rsidRDefault="00C16C00" w:rsidP="00C16C00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0F612B">
        <w:rPr>
          <w:rFonts w:cstheme="minorHAnsi"/>
          <w:sz w:val="20"/>
          <w:szCs w:val="20"/>
        </w:rPr>
        <w:t>Labranche Therrien Daoust Lefrançois</w:t>
      </w:r>
    </w:p>
    <w:p w14:paraId="7B2E6D6B" w14:textId="77777777" w:rsidR="00C16C00" w:rsidRPr="000F612B" w:rsidRDefault="00C16C00" w:rsidP="00C16C00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0F612B">
        <w:rPr>
          <w:rFonts w:cstheme="minorHAnsi"/>
          <w:sz w:val="20"/>
          <w:szCs w:val="20"/>
        </w:rPr>
        <w:t>3450, boulevard Gene-H. Kruger, bureau 230</w:t>
      </w:r>
    </w:p>
    <w:p w14:paraId="7F61016C" w14:textId="583B9273" w:rsidR="00E5218B" w:rsidRPr="000F612B" w:rsidRDefault="00C16C00" w:rsidP="00487768">
      <w:pPr>
        <w:spacing w:after="0"/>
        <w:jc w:val="center"/>
        <w:rPr>
          <w:rFonts w:cstheme="minorHAnsi"/>
          <w:sz w:val="20"/>
          <w:szCs w:val="20"/>
        </w:rPr>
      </w:pPr>
      <w:r w:rsidRPr="000F612B">
        <w:rPr>
          <w:rFonts w:cstheme="minorHAnsi"/>
          <w:sz w:val="20"/>
          <w:szCs w:val="20"/>
        </w:rPr>
        <w:t>Trois-Rivières (Québec) G9A 4M3</w:t>
      </w:r>
      <w:r w:rsidRPr="000F612B">
        <w:rPr>
          <w:rFonts w:cstheme="minorHAnsi"/>
          <w:sz w:val="20"/>
          <w:szCs w:val="20"/>
        </w:rPr>
        <w:br/>
        <w:t xml:space="preserve">Courriel : </w:t>
      </w:r>
      <w:r w:rsidR="00487768" w:rsidRPr="000F612B">
        <w:rPr>
          <w:rFonts w:cstheme="minorHAnsi"/>
          <w:sz w:val="20"/>
          <w:szCs w:val="20"/>
        </w:rPr>
        <w:t>rh@ltml.ca</w:t>
      </w:r>
    </w:p>
    <w:p w14:paraId="7E6657BC" w14:textId="77777777" w:rsidR="00487768" w:rsidRDefault="00487768" w:rsidP="0048776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242CF0C9" w14:textId="4C045C9A" w:rsidR="00E5218B" w:rsidRPr="00F31F5B" w:rsidRDefault="00487768" w:rsidP="006613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18"/>
          <w:szCs w:val="18"/>
        </w:rPr>
      </w:pPr>
      <w:r w:rsidRPr="00487768">
        <w:rPr>
          <w:rFonts w:asciiTheme="minorHAnsi" w:hAnsiTheme="minorHAnsi" w:cstheme="minorHAnsi"/>
          <w:i/>
          <w:iCs/>
          <w:sz w:val="18"/>
          <w:szCs w:val="18"/>
        </w:rPr>
        <w:t>L’utilisation du genre masculin ne vise qu’à alléger le texte.</w:t>
      </w:r>
      <w:r w:rsidR="00F31F5B">
        <w:rPr>
          <w:rFonts w:asciiTheme="minorHAnsi" w:hAnsiTheme="minorHAnsi" w:cstheme="minorHAnsi"/>
          <w:i/>
          <w:iCs/>
          <w:sz w:val="18"/>
          <w:szCs w:val="18"/>
        </w:rPr>
        <w:br/>
      </w:r>
      <w:r w:rsidRPr="00487768">
        <w:rPr>
          <w:rFonts w:asciiTheme="minorHAnsi" w:hAnsiTheme="minorHAnsi" w:cstheme="minorHAnsi"/>
          <w:i/>
          <w:iCs/>
          <w:sz w:val="18"/>
          <w:szCs w:val="18"/>
        </w:rPr>
        <w:t>Nous remercions tous les candidats pour l’intérêt porté à l’offre d’emploi, mais seulement les candidats retenus seront contactés.</w:t>
      </w:r>
    </w:p>
    <w:sectPr w:rsidR="00E5218B" w:rsidRPr="00F31F5B" w:rsidSect="000479BE">
      <w:pgSz w:w="12240" w:h="20160" w:code="5"/>
      <w:pgMar w:top="1440" w:right="1418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3DCF1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07BC6"/>
    <w:multiLevelType w:val="hybridMultilevel"/>
    <w:tmpl w:val="46488BB6"/>
    <w:lvl w:ilvl="0" w:tplc="85825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27B6"/>
    <w:multiLevelType w:val="hybridMultilevel"/>
    <w:tmpl w:val="30DA77F8"/>
    <w:lvl w:ilvl="0" w:tplc="EC3A3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2DA2"/>
    <w:multiLevelType w:val="hybridMultilevel"/>
    <w:tmpl w:val="99721C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079C"/>
    <w:multiLevelType w:val="hybridMultilevel"/>
    <w:tmpl w:val="A00219A0"/>
    <w:lvl w:ilvl="0" w:tplc="85825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5187"/>
    <w:multiLevelType w:val="hybridMultilevel"/>
    <w:tmpl w:val="6324DE58"/>
    <w:lvl w:ilvl="0" w:tplc="94983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41B0C"/>
    <w:multiLevelType w:val="hybridMultilevel"/>
    <w:tmpl w:val="AFCEFB0E"/>
    <w:lvl w:ilvl="0" w:tplc="EE12C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00815"/>
    <w:multiLevelType w:val="hybridMultilevel"/>
    <w:tmpl w:val="6E203D0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6A43F3"/>
    <w:multiLevelType w:val="hybridMultilevel"/>
    <w:tmpl w:val="1506C754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A1D0342"/>
    <w:multiLevelType w:val="hybridMultilevel"/>
    <w:tmpl w:val="5916FE68"/>
    <w:lvl w:ilvl="0" w:tplc="85825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62768"/>
    <w:multiLevelType w:val="multilevel"/>
    <w:tmpl w:val="F888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D735AA"/>
    <w:multiLevelType w:val="hybridMultilevel"/>
    <w:tmpl w:val="E81AEEBE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B075567"/>
    <w:multiLevelType w:val="hybridMultilevel"/>
    <w:tmpl w:val="2FE84B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B2DB4"/>
    <w:multiLevelType w:val="hybridMultilevel"/>
    <w:tmpl w:val="35F8B9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11549C"/>
    <w:multiLevelType w:val="hybridMultilevel"/>
    <w:tmpl w:val="5BE02E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289256">
    <w:abstractNumId w:val="12"/>
  </w:num>
  <w:num w:numId="2" w16cid:durableId="100152295">
    <w:abstractNumId w:val="11"/>
  </w:num>
  <w:num w:numId="3" w16cid:durableId="861086627">
    <w:abstractNumId w:val="8"/>
  </w:num>
  <w:num w:numId="4" w16cid:durableId="1080298936">
    <w:abstractNumId w:val="3"/>
  </w:num>
  <w:num w:numId="5" w16cid:durableId="1275791758">
    <w:abstractNumId w:val="14"/>
  </w:num>
  <w:num w:numId="6" w16cid:durableId="120851969">
    <w:abstractNumId w:val="10"/>
  </w:num>
  <w:num w:numId="7" w16cid:durableId="1825585789">
    <w:abstractNumId w:val="7"/>
  </w:num>
  <w:num w:numId="8" w16cid:durableId="1798182761">
    <w:abstractNumId w:val="13"/>
  </w:num>
  <w:num w:numId="9" w16cid:durableId="1761095733">
    <w:abstractNumId w:val="4"/>
  </w:num>
  <w:num w:numId="10" w16cid:durableId="737628708">
    <w:abstractNumId w:val="1"/>
  </w:num>
  <w:num w:numId="11" w16cid:durableId="627711047">
    <w:abstractNumId w:val="2"/>
  </w:num>
  <w:num w:numId="12" w16cid:durableId="561333090">
    <w:abstractNumId w:val="6"/>
  </w:num>
  <w:num w:numId="13" w16cid:durableId="102725458">
    <w:abstractNumId w:val="9"/>
  </w:num>
  <w:num w:numId="14" w16cid:durableId="877350744">
    <w:abstractNumId w:val="5"/>
  </w:num>
  <w:num w:numId="15" w16cid:durableId="16752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37"/>
    <w:rsid w:val="000005F9"/>
    <w:rsid w:val="00001863"/>
    <w:rsid w:val="000069BB"/>
    <w:rsid w:val="000109A8"/>
    <w:rsid w:val="000207D1"/>
    <w:rsid w:val="000257BD"/>
    <w:rsid w:val="0003280E"/>
    <w:rsid w:val="000342AF"/>
    <w:rsid w:val="000479BE"/>
    <w:rsid w:val="0005475A"/>
    <w:rsid w:val="0005541F"/>
    <w:rsid w:val="000610E1"/>
    <w:rsid w:val="00061F5C"/>
    <w:rsid w:val="00096FF5"/>
    <w:rsid w:val="000A1CBA"/>
    <w:rsid w:val="000A52A7"/>
    <w:rsid w:val="000C5E1A"/>
    <w:rsid w:val="000D74A8"/>
    <w:rsid w:val="000F0547"/>
    <w:rsid w:val="000F612B"/>
    <w:rsid w:val="001146D7"/>
    <w:rsid w:val="001172DE"/>
    <w:rsid w:val="0015010C"/>
    <w:rsid w:val="00172718"/>
    <w:rsid w:val="001727F8"/>
    <w:rsid w:val="00187B26"/>
    <w:rsid w:val="001A2144"/>
    <w:rsid w:val="001B48FA"/>
    <w:rsid w:val="001C2596"/>
    <w:rsid w:val="001F0465"/>
    <w:rsid w:val="001F1B25"/>
    <w:rsid w:val="001F2A4E"/>
    <w:rsid w:val="00203623"/>
    <w:rsid w:val="00230BEE"/>
    <w:rsid w:val="00236553"/>
    <w:rsid w:val="00241884"/>
    <w:rsid w:val="00260AA3"/>
    <w:rsid w:val="00260C77"/>
    <w:rsid w:val="00275048"/>
    <w:rsid w:val="002839AE"/>
    <w:rsid w:val="00283A20"/>
    <w:rsid w:val="002A0D9D"/>
    <w:rsid w:val="002B55B8"/>
    <w:rsid w:val="002C5636"/>
    <w:rsid w:val="002D54F5"/>
    <w:rsid w:val="002D7752"/>
    <w:rsid w:val="002E6BD3"/>
    <w:rsid w:val="003062A8"/>
    <w:rsid w:val="00316162"/>
    <w:rsid w:val="00320171"/>
    <w:rsid w:val="00334372"/>
    <w:rsid w:val="00334E2A"/>
    <w:rsid w:val="00351566"/>
    <w:rsid w:val="00355BD3"/>
    <w:rsid w:val="003601EA"/>
    <w:rsid w:val="003607A5"/>
    <w:rsid w:val="00367074"/>
    <w:rsid w:val="003806F6"/>
    <w:rsid w:val="00380E21"/>
    <w:rsid w:val="0039034C"/>
    <w:rsid w:val="00393930"/>
    <w:rsid w:val="003C1597"/>
    <w:rsid w:val="003C6D8C"/>
    <w:rsid w:val="003D6D14"/>
    <w:rsid w:val="003E6DCE"/>
    <w:rsid w:val="003F6451"/>
    <w:rsid w:val="00405CB0"/>
    <w:rsid w:val="004114FA"/>
    <w:rsid w:val="00411F37"/>
    <w:rsid w:val="0041239B"/>
    <w:rsid w:val="004253EA"/>
    <w:rsid w:val="004262CD"/>
    <w:rsid w:val="0043222A"/>
    <w:rsid w:val="00455B26"/>
    <w:rsid w:val="004608A2"/>
    <w:rsid w:val="00460A89"/>
    <w:rsid w:val="00487768"/>
    <w:rsid w:val="004B256D"/>
    <w:rsid w:val="004C16DC"/>
    <w:rsid w:val="004D2BCA"/>
    <w:rsid w:val="004D73F8"/>
    <w:rsid w:val="0050388C"/>
    <w:rsid w:val="005116DD"/>
    <w:rsid w:val="00511808"/>
    <w:rsid w:val="0051237A"/>
    <w:rsid w:val="00534E72"/>
    <w:rsid w:val="005452A4"/>
    <w:rsid w:val="00560526"/>
    <w:rsid w:val="0056097D"/>
    <w:rsid w:val="00592095"/>
    <w:rsid w:val="00595C18"/>
    <w:rsid w:val="005D5E2B"/>
    <w:rsid w:val="005E1A09"/>
    <w:rsid w:val="005E3CA8"/>
    <w:rsid w:val="005F3C94"/>
    <w:rsid w:val="005F79D4"/>
    <w:rsid w:val="00606F25"/>
    <w:rsid w:val="0063222F"/>
    <w:rsid w:val="00653C60"/>
    <w:rsid w:val="006613ED"/>
    <w:rsid w:val="0067607A"/>
    <w:rsid w:val="00687318"/>
    <w:rsid w:val="006B1131"/>
    <w:rsid w:val="006C1212"/>
    <w:rsid w:val="006D7CA9"/>
    <w:rsid w:val="00710653"/>
    <w:rsid w:val="0071500E"/>
    <w:rsid w:val="00721147"/>
    <w:rsid w:val="00726382"/>
    <w:rsid w:val="00731003"/>
    <w:rsid w:val="00742C3F"/>
    <w:rsid w:val="007467D4"/>
    <w:rsid w:val="0075511D"/>
    <w:rsid w:val="007618CB"/>
    <w:rsid w:val="007630C3"/>
    <w:rsid w:val="00773BE1"/>
    <w:rsid w:val="007742B3"/>
    <w:rsid w:val="007A2B82"/>
    <w:rsid w:val="007A405A"/>
    <w:rsid w:val="007A6FC0"/>
    <w:rsid w:val="007B2FD9"/>
    <w:rsid w:val="007C6DFE"/>
    <w:rsid w:val="008139F6"/>
    <w:rsid w:val="0081783E"/>
    <w:rsid w:val="00826627"/>
    <w:rsid w:val="00831A6E"/>
    <w:rsid w:val="008409DF"/>
    <w:rsid w:val="0084662C"/>
    <w:rsid w:val="00891FB3"/>
    <w:rsid w:val="008B669F"/>
    <w:rsid w:val="008C7F89"/>
    <w:rsid w:val="008F0E3F"/>
    <w:rsid w:val="008F5BFE"/>
    <w:rsid w:val="00901067"/>
    <w:rsid w:val="00913183"/>
    <w:rsid w:val="0092191B"/>
    <w:rsid w:val="00925998"/>
    <w:rsid w:val="009612AA"/>
    <w:rsid w:val="00971C51"/>
    <w:rsid w:val="00975448"/>
    <w:rsid w:val="009822EF"/>
    <w:rsid w:val="00982D18"/>
    <w:rsid w:val="009B1B8B"/>
    <w:rsid w:val="009B4782"/>
    <w:rsid w:val="009C19C0"/>
    <w:rsid w:val="009D0FFD"/>
    <w:rsid w:val="009D1523"/>
    <w:rsid w:val="00A23297"/>
    <w:rsid w:val="00A27CB4"/>
    <w:rsid w:val="00A35E1E"/>
    <w:rsid w:val="00A46B43"/>
    <w:rsid w:val="00A809EE"/>
    <w:rsid w:val="00A85324"/>
    <w:rsid w:val="00AC217E"/>
    <w:rsid w:val="00AC458C"/>
    <w:rsid w:val="00AD0C54"/>
    <w:rsid w:val="00AD3CD1"/>
    <w:rsid w:val="00AF6F28"/>
    <w:rsid w:val="00B143EA"/>
    <w:rsid w:val="00B147C9"/>
    <w:rsid w:val="00B47E44"/>
    <w:rsid w:val="00B71E31"/>
    <w:rsid w:val="00B72BAD"/>
    <w:rsid w:val="00B773FA"/>
    <w:rsid w:val="00B77FBE"/>
    <w:rsid w:val="00B81127"/>
    <w:rsid w:val="00BC1799"/>
    <w:rsid w:val="00BC77E9"/>
    <w:rsid w:val="00BE09D0"/>
    <w:rsid w:val="00BF0875"/>
    <w:rsid w:val="00C114A8"/>
    <w:rsid w:val="00C16C00"/>
    <w:rsid w:val="00C23515"/>
    <w:rsid w:val="00C27BDE"/>
    <w:rsid w:val="00C51FF4"/>
    <w:rsid w:val="00C661C6"/>
    <w:rsid w:val="00C66A8B"/>
    <w:rsid w:val="00C671AE"/>
    <w:rsid w:val="00C672B3"/>
    <w:rsid w:val="00C74A91"/>
    <w:rsid w:val="00C82D06"/>
    <w:rsid w:val="00C91F6E"/>
    <w:rsid w:val="00C93300"/>
    <w:rsid w:val="00CA1395"/>
    <w:rsid w:val="00CA491E"/>
    <w:rsid w:val="00CF32E5"/>
    <w:rsid w:val="00D121A2"/>
    <w:rsid w:val="00D32841"/>
    <w:rsid w:val="00D374E5"/>
    <w:rsid w:val="00D42028"/>
    <w:rsid w:val="00D54075"/>
    <w:rsid w:val="00D5434A"/>
    <w:rsid w:val="00D84282"/>
    <w:rsid w:val="00DB1ED6"/>
    <w:rsid w:val="00DE07F1"/>
    <w:rsid w:val="00DE3060"/>
    <w:rsid w:val="00DF66DF"/>
    <w:rsid w:val="00E06C09"/>
    <w:rsid w:val="00E15BEC"/>
    <w:rsid w:val="00E24595"/>
    <w:rsid w:val="00E276E1"/>
    <w:rsid w:val="00E30570"/>
    <w:rsid w:val="00E5218B"/>
    <w:rsid w:val="00E54E61"/>
    <w:rsid w:val="00E65E14"/>
    <w:rsid w:val="00E67017"/>
    <w:rsid w:val="00E70510"/>
    <w:rsid w:val="00E8170F"/>
    <w:rsid w:val="00E83E70"/>
    <w:rsid w:val="00E93C4A"/>
    <w:rsid w:val="00EA1B1B"/>
    <w:rsid w:val="00EA1F67"/>
    <w:rsid w:val="00EC4656"/>
    <w:rsid w:val="00EC6D88"/>
    <w:rsid w:val="00EE6839"/>
    <w:rsid w:val="00EE6AE9"/>
    <w:rsid w:val="00F00AFE"/>
    <w:rsid w:val="00F1781D"/>
    <w:rsid w:val="00F220A2"/>
    <w:rsid w:val="00F2507B"/>
    <w:rsid w:val="00F27832"/>
    <w:rsid w:val="00F31F5B"/>
    <w:rsid w:val="00F32E72"/>
    <w:rsid w:val="00F46726"/>
    <w:rsid w:val="00F5244C"/>
    <w:rsid w:val="00F55865"/>
    <w:rsid w:val="00F756BF"/>
    <w:rsid w:val="00F80F2B"/>
    <w:rsid w:val="00F93AEC"/>
    <w:rsid w:val="00FA0E90"/>
    <w:rsid w:val="00FC2EB9"/>
    <w:rsid w:val="00FC7B1C"/>
    <w:rsid w:val="00FE564C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A286"/>
  <w15:docId w15:val="{F364A55A-5AD7-4364-9A81-E70DDB70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unhideWhenUsed/>
    <w:qFormat/>
    <w:rsid w:val="00411F37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F37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411F37"/>
    <w:rPr>
      <w:rFonts w:ascii="Times New Roman" w:eastAsiaTheme="minorEastAsia" w:hAnsi="Times New Roman" w:cs="Times New Roman"/>
      <w:b/>
      <w:bCs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411F37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411F37"/>
  </w:style>
  <w:style w:type="paragraph" w:styleId="Pieddepage">
    <w:name w:val="footer"/>
    <w:basedOn w:val="Normal"/>
    <w:link w:val="PieddepageCar"/>
    <w:uiPriority w:val="99"/>
    <w:unhideWhenUsed/>
    <w:rsid w:val="00773BE1"/>
    <w:pPr>
      <w:tabs>
        <w:tab w:val="center" w:pos="4320"/>
        <w:tab w:val="right" w:pos="8640"/>
      </w:tabs>
      <w:spacing w:after="0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73BE1"/>
    <w:rPr>
      <w:rFonts w:ascii="Times New Roman" w:eastAsia="Calibri" w:hAnsi="Times New Roman" w:cs="Times New Roman"/>
      <w:sz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73BE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C77E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C77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1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A2B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A2B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A2B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2B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2B82"/>
    <w:rPr>
      <w:b/>
      <w:bCs/>
      <w:sz w:val="20"/>
      <w:szCs w:val="20"/>
    </w:rPr>
  </w:style>
  <w:style w:type="paragraph" w:styleId="Listepuces">
    <w:name w:val="List Bullet"/>
    <w:basedOn w:val="Normal"/>
    <w:uiPriority w:val="99"/>
    <w:unhideWhenUsed/>
    <w:rsid w:val="007467D4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02CE-30A0-494A-A82E-D55B31E1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Néhémie Cimé</dc:creator>
  <cp:lastModifiedBy>Lisa-Kim Gauthier</cp:lastModifiedBy>
  <cp:revision>9</cp:revision>
  <cp:lastPrinted>2016-01-25T18:25:00Z</cp:lastPrinted>
  <dcterms:created xsi:type="dcterms:W3CDTF">2022-12-20T17:21:00Z</dcterms:created>
  <dcterms:modified xsi:type="dcterms:W3CDTF">2023-02-28T21:36:00Z</dcterms:modified>
</cp:coreProperties>
</file>